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2" w:type="dxa"/>
        <w:tblInd w:w="108" w:type="dxa"/>
        <w:tblLook w:val="01E0" w:firstRow="1" w:lastRow="1" w:firstColumn="1" w:lastColumn="1" w:noHBand="0" w:noVBand="0"/>
      </w:tblPr>
      <w:tblGrid>
        <w:gridCol w:w="3686"/>
        <w:gridCol w:w="6296"/>
      </w:tblGrid>
      <w:tr w:rsidR="0089219E" w:rsidRPr="00C6567B" w14:paraId="46AA1ED0" w14:textId="77777777" w:rsidTr="00C223C8">
        <w:tc>
          <w:tcPr>
            <w:tcW w:w="3686" w:type="dxa"/>
            <w:vAlign w:val="center"/>
          </w:tcPr>
          <w:p w14:paraId="48D8E9E2" w14:textId="77777777" w:rsidR="0089219E" w:rsidRPr="00C6567B" w:rsidRDefault="0089219E" w:rsidP="00C223C8">
            <w:pPr>
              <w:jc w:val="center"/>
              <w:rPr>
                <w:b/>
                <w:sz w:val="26"/>
                <w:szCs w:val="28"/>
              </w:rPr>
            </w:pPr>
            <w:r w:rsidRPr="00C6567B">
              <w:br w:type="page"/>
            </w:r>
            <w:r w:rsidRPr="00C6567B">
              <w:rPr>
                <w:b/>
                <w:sz w:val="26"/>
                <w:szCs w:val="28"/>
              </w:rPr>
              <w:t>HỘI ĐỒNG NHÂN DÂN</w:t>
            </w:r>
          </w:p>
          <w:p w14:paraId="44915500" w14:textId="77777777" w:rsidR="0089219E" w:rsidRPr="00C6567B" w:rsidRDefault="0089219E" w:rsidP="00C223C8">
            <w:pPr>
              <w:jc w:val="center"/>
              <w:rPr>
                <w:b/>
                <w:sz w:val="26"/>
                <w:szCs w:val="28"/>
              </w:rPr>
            </w:pPr>
            <w:r w:rsidRPr="00C6567B">
              <w:rPr>
                <w:b/>
                <w:sz w:val="26"/>
                <w:szCs w:val="28"/>
              </w:rPr>
              <w:t>TỈNH KON TUM</w:t>
            </w:r>
          </w:p>
        </w:tc>
        <w:tc>
          <w:tcPr>
            <w:tcW w:w="6296" w:type="dxa"/>
            <w:vAlign w:val="center"/>
          </w:tcPr>
          <w:p w14:paraId="1676A8EF" w14:textId="77777777" w:rsidR="0089219E" w:rsidRPr="00C6567B" w:rsidRDefault="0089219E" w:rsidP="00C223C8">
            <w:pPr>
              <w:jc w:val="center"/>
              <w:rPr>
                <w:b/>
                <w:sz w:val="26"/>
                <w:szCs w:val="28"/>
              </w:rPr>
            </w:pPr>
            <w:r w:rsidRPr="00C6567B">
              <w:rPr>
                <w:b/>
                <w:sz w:val="26"/>
                <w:szCs w:val="28"/>
              </w:rPr>
              <w:t>CỘNG HÒA XÃ HỘI CHỦ NGHĨA VIỆT NAM</w:t>
            </w:r>
          </w:p>
          <w:p w14:paraId="613B9AAF" w14:textId="77777777" w:rsidR="0089219E" w:rsidRPr="00202810" w:rsidRDefault="0089219E" w:rsidP="00C223C8">
            <w:pPr>
              <w:jc w:val="center"/>
              <w:rPr>
                <w:b/>
                <w:szCs w:val="28"/>
              </w:rPr>
            </w:pPr>
            <w:r w:rsidRPr="00202810">
              <w:rPr>
                <w:b/>
                <w:szCs w:val="28"/>
              </w:rPr>
              <w:t>Độc lập - Tự do - Hạnh phúc</w:t>
            </w:r>
          </w:p>
        </w:tc>
      </w:tr>
    </w:tbl>
    <w:p w14:paraId="076CF958" w14:textId="77777777" w:rsidR="0089219E" w:rsidRDefault="0089219E" w:rsidP="0089219E">
      <w:pPr>
        <w:spacing w:line="320" w:lineRule="exact"/>
        <w:jc w:val="center"/>
        <w:rPr>
          <w:b/>
        </w:rPr>
      </w:pPr>
      <w:r w:rsidRPr="00C6567B">
        <w:rPr>
          <w:b/>
          <w:noProof/>
        </w:rPr>
        <mc:AlternateContent>
          <mc:Choice Requires="wps">
            <w:drawing>
              <wp:anchor distT="0" distB="0" distL="114300" distR="114300" simplePos="0" relativeHeight="251661312" behindDoc="0" locked="0" layoutInCell="1" allowOverlap="1" wp14:anchorId="7AA64808" wp14:editId="58265B68">
                <wp:simplePos x="0" y="0"/>
                <wp:positionH relativeFrom="column">
                  <wp:posOffset>872490</wp:posOffset>
                </wp:positionH>
                <wp:positionV relativeFrom="paragraph">
                  <wp:posOffset>34925</wp:posOffset>
                </wp:positionV>
                <wp:extent cx="609600" cy="0"/>
                <wp:effectExtent l="0" t="0" r="19050" b="190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68.7pt;margin-top:2.75pt;width: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YI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"/>
            </w:pict>
          </mc:Fallback>
        </mc:AlternateContent>
      </w:r>
      <w:r w:rsidRPr="00C6567B">
        <w:rPr>
          <w:b/>
          <w:noProof/>
        </w:rPr>
        <mc:AlternateContent>
          <mc:Choice Requires="wps">
            <w:drawing>
              <wp:anchor distT="0" distB="0" distL="114300" distR="114300" simplePos="0" relativeHeight="251662336" behindDoc="0" locked="0" layoutInCell="1" allowOverlap="1" wp14:anchorId="528D9267" wp14:editId="1C36494B">
                <wp:simplePos x="0" y="0"/>
                <wp:positionH relativeFrom="column">
                  <wp:posOffset>3336925</wp:posOffset>
                </wp:positionH>
                <wp:positionV relativeFrom="paragraph">
                  <wp:posOffset>34925</wp:posOffset>
                </wp:positionV>
                <wp:extent cx="2025015" cy="0"/>
                <wp:effectExtent l="0" t="0" r="13335"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62.75pt;margin-top:2.75pt;width:159.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bnHw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"/>
            </w:pict>
          </mc:Fallback>
        </mc:AlternateContent>
      </w:r>
    </w:p>
    <w:p w14:paraId="3EEC665A" w14:textId="6D5B6A88" w:rsidR="00E36973" w:rsidRPr="00860CE8" w:rsidRDefault="00E36973" w:rsidP="0073413C">
      <w:pPr>
        <w:spacing w:line="264" w:lineRule="auto"/>
        <w:jc w:val="center"/>
        <w:rPr>
          <w:b/>
        </w:rPr>
      </w:pPr>
      <w:bookmarkStart w:id="0" w:name="_GoBack"/>
      <w:bookmarkEnd w:id="0"/>
      <w:r w:rsidRPr="00860CE8">
        <w:rPr>
          <w:b/>
        </w:rPr>
        <w:t>Phụ lụ</w:t>
      </w:r>
      <w:r w:rsidR="00656AD6" w:rsidRPr="00860CE8">
        <w:rPr>
          <w:b/>
        </w:rPr>
        <w:t xml:space="preserve">c </w:t>
      </w:r>
      <w:r w:rsidR="004E61A9" w:rsidRPr="00860CE8">
        <w:rPr>
          <w:b/>
        </w:rPr>
        <w:t>4</w:t>
      </w:r>
    </w:p>
    <w:p w14:paraId="0E1F710D" w14:textId="2B6C0B94" w:rsidR="00E36973" w:rsidRPr="00860CE8" w:rsidRDefault="00E36973" w:rsidP="0073413C">
      <w:pPr>
        <w:spacing w:line="264" w:lineRule="auto"/>
        <w:jc w:val="center"/>
        <w:rPr>
          <w:b/>
        </w:rPr>
      </w:pPr>
      <w:r w:rsidRPr="00860CE8">
        <w:rPr>
          <w:b/>
        </w:rPr>
        <w:t xml:space="preserve">PHÂN BỔ VỐN NGÂN SÁCH </w:t>
      </w:r>
      <w:r w:rsidR="003B354D" w:rsidRPr="00860CE8">
        <w:rPr>
          <w:b/>
        </w:rPr>
        <w:t>TRUNG ƯƠNG</w:t>
      </w:r>
      <w:r w:rsidRPr="00860CE8">
        <w:rPr>
          <w:b/>
        </w:rPr>
        <w:t xml:space="preserve"> THỰC HIỆN DỰ ÁN 4</w:t>
      </w:r>
    </w:p>
    <w:p w14:paraId="6740B7D8" w14:textId="3F3C3F57" w:rsidR="00E36973" w:rsidRPr="00860CE8" w:rsidRDefault="00E36973" w:rsidP="0073413C">
      <w:pPr>
        <w:spacing w:line="264" w:lineRule="auto"/>
        <w:jc w:val="center"/>
        <w:rPr>
          <w:b/>
        </w:rPr>
      </w:pPr>
      <w:r w:rsidRPr="00860CE8">
        <w:rPr>
          <w:b/>
        </w:rPr>
        <w:t>ĐẦU TƯ CƠ SỞ HẠ TẦNG THIẾT YẾU, PHỤC VỤ SẢN XUẤT, ĐỜI SỐNG TRONG VÙNG ĐỒNG BÀO DÂN TỘC THIỂU SỐ VÀ MIỀN NÚI</w:t>
      </w:r>
    </w:p>
    <w:p w14:paraId="38D9B52F" w14:textId="18B8CB68" w:rsidR="00E36973" w:rsidRPr="00860CE8" w:rsidRDefault="00E36973" w:rsidP="00E36973">
      <w:pPr>
        <w:spacing w:line="264" w:lineRule="auto"/>
        <w:ind w:firstLine="544"/>
        <w:jc w:val="center"/>
        <w:rPr>
          <w:i/>
        </w:rPr>
      </w:pPr>
      <w:r w:rsidRPr="00860CE8">
        <w:rPr>
          <w:i/>
        </w:rPr>
        <w:t xml:space="preserve">(Kèm theo Nghị quyết số       /2022/NĐ-HĐND ngày </w:t>
      </w:r>
      <w:r w:rsidR="007874F4" w:rsidRPr="00860CE8">
        <w:rPr>
          <w:i/>
        </w:rPr>
        <w:t xml:space="preserve"> </w:t>
      </w:r>
      <w:r w:rsidR="0073413C">
        <w:rPr>
          <w:i/>
        </w:rPr>
        <w:t xml:space="preserve"> </w:t>
      </w:r>
      <w:r w:rsidR="007874F4" w:rsidRPr="00860CE8">
        <w:rPr>
          <w:i/>
        </w:rPr>
        <w:t xml:space="preserve">    </w:t>
      </w:r>
      <w:r w:rsidRPr="00860CE8">
        <w:rPr>
          <w:i/>
        </w:rPr>
        <w:t>/</w:t>
      </w:r>
      <w:r w:rsidR="007874F4" w:rsidRPr="00860CE8">
        <w:rPr>
          <w:i/>
        </w:rPr>
        <w:t xml:space="preserve">    </w:t>
      </w:r>
      <w:r w:rsidR="0073413C">
        <w:rPr>
          <w:i/>
        </w:rPr>
        <w:t xml:space="preserve"> </w:t>
      </w:r>
      <w:r w:rsidRPr="00860CE8">
        <w:rPr>
          <w:i/>
        </w:rPr>
        <w:t>/2022</w:t>
      </w:r>
    </w:p>
    <w:p w14:paraId="13088C24" w14:textId="77777777" w:rsidR="00E36973" w:rsidRPr="00860CE8" w:rsidRDefault="00E36973" w:rsidP="00E36973">
      <w:pPr>
        <w:spacing w:line="264" w:lineRule="auto"/>
        <w:ind w:firstLine="544"/>
        <w:jc w:val="center"/>
      </w:pPr>
      <w:r w:rsidRPr="00860CE8">
        <w:rPr>
          <w:i/>
        </w:rPr>
        <w:t>của Hội đồng nhân dân tỉnh Kon Tum</w:t>
      </w:r>
    </w:p>
    <w:p w14:paraId="49F5002B" w14:textId="7413D8AF" w:rsidR="00E36973" w:rsidRPr="00860CE8" w:rsidRDefault="007874F4" w:rsidP="00E36973">
      <w:pPr>
        <w:spacing w:line="264" w:lineRule="auto"/>
        <w:ind w:firstLine="544"/>
        <w:jc w:val="both"/>
      </w:pPr>
      <w:r w:rsidRPr="00860CE8">
        <w:rPr>
          <w:noProof/>
        </w:rPr>
        <mc:AlternateContent>
          <mc:Choice Requires="wps">
            <w:drawing>
              <wp:anchor distT="0" distB="0" distL="114300" distR="114300" simplePos="0" relativeHeight="251659264" behindDoc="0" locked="0" layoutInCell="1" allowOverlap="1" wp14:anchorId="386C94DB" wp14:editId="2BC99E6A">
                <wp:simplePos x="0" y="0"/>
                <wp:positionH relativeFrom="column">
                  <wp:posOffset>2438400</wp:posOffset>
                </wp:positionH>
                <wp:positionV relativeFrom="paragraph">
                  <wp:posOffset>15875</wp:posOffset>
                </wp:positionV>
                <wp:extent cx="13144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2pt;margin-top:1.25pt;width:1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7a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Q5plU2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"/>
            </w:pict>
          </mc:Fallback>
        </mc:AlternateContent>
      </w:r>
    </w:p>
    <w:p w14:paraId="57144936" w14:textId="77777777" w:rsidR="00E36973" w:rsidRPr="00860CE8" w:rsidRDefault="00E36973" w:rsidP="007874F4">
      <w:pPr>
        <w:spacing w:before="120" w:after="120"/>
        <w:ind w:firstLine="544"/>
        <w:jc w:val="both"/>
        <w:rPr>
          <w:b/>
        </w:rPr>
      </w:pPr>
      <w:r w:rsidRPr="00860CE8">
        <w:rPr>
          <w:b/>
        </w:rPr>
        <w:t>1. Tiểu Dự án 1: Đầu</w:t>
      </w:r>
      <w:r w:rsidRPr="00860CE8">
        <w:t xml:space="preserve"> </w:t>
      </w:r>
      <w:r w:rsidRPr="00860CE8">
        <w:rPr>
          <w:b/>
        </w:rPr>
        <w:t>tư cơ sở hạ tầng thiết yếu, phục vụ sản xuất, đời sống trong vùng đồng bào dân tộc thiểu số và miền núi</w:t>
      </w:r>
    </w:p>
    <w:p w14:paraId="4049836B" w14:textId="68D84A74" w:rsidR="00E36973" w:rsidRPr="00860CE8" w:rsidRDefault="002B26E1" w:rsidP="007874F4">
      <w:pPr>
        <w:spacing w:before="120" w:after="120"/>
        <w:ind w:firstLine="544"/>
        <w:jc w:val="both"/>
      </w:pPr>
      <w:r w:rsidRPr="00860CE8">
        <w:t>1</w:t>
      </w:r>
      <w:r w:rsidR="00E36973" w:rsidRPr="00860CE8">
        <w:t>.1. Phân bổ vốn đầu tư</w:t>
      </w:r>
    </w:p>
    <w:p w14:paraId="3BD77ED3" w14:textId="1B21DDB3" w:rsidR="00E36973" w:rsidRPr="00860CE8" w:rsidRDefault="00E36973" w:rsidP="007874F4">
      <w:pPr>
        <w:spacing w:before="120" w:after="120"/>
        <w:ind w:firstLine="544"/>
        <w:jc w:val="both"/>
      </w:pPr>
      <w:r w:rsidRPr="00860CE8">
        <w:t xml:space="preserve">a) Phân bổ vốn cho </w:t>
      </w:r>
      <w:r w:rsidR="0041050E" w:rsidRPr="00860CE8">
        <w:t>Sở Y tế</w:t>
      </w:r>
      <w:r w:rsidRPr="00860CE8">
        <w:t xml:space="preserve">: Không quá </w:t>
      </w:r>
      <w:r w:rsidR="0039467C" w:rsidRPr="00860CE8">
        <w:t>1,87</w:t>
      </w:r>
      <w:r w:rsidRPr="00860CE8">
        <w:t xml:space="preserve">% tổng </w:t>
      </w:r>
      <w:r w:rsidR="0041050E" w:rsidRPr="00860CE8">
        <w:t xml:space="preserve">số </w:t>
      </w:r>
      <w:r w:rsidRPr="00860CE8">
        <w:t>vốn của</w:t>
      </w:r>
      <w:r w:rsidR="00E132C1" w:rsidRPr="00860CE8">
        <w:t xml:space="preserve"> </w:t>
      </w:r>
      <w:r w:rsidR="0041050E" w:rsidRPr="00860CE8">
        <w:t>t</w:t>
      </w:r>
      <w:r w:rsidRPr="00860CE8">
        <w:t xml:space="preserve">iểu dự án.  </w:t>
      </w:r>
    </w:p>
    <w:p w14:paraId="26C8A20E" w14:textId="77777777" w:rsidR="00E36973" w:rsidRPr="00860CE8" w:rsidRDefault="00E36973" w:rsidP="007874F4">
      <w:pPr>
        <w:spacing w:before="120" w:after="120"/>
        <w:ind w:firstLine="544"/>
        <w:jc w:val="both"/>
      </w:pPr>
      <w:r w:rsidRPr="00860CE8">
        <w:t>b) Phân bổ vốn cho các địa phương: Áp dụng phương pháp tính điểm theo các tiêu chí như sau:</w:t>
      </w:r>
    </w:p>
    <w:p w14:paraId="79FDC222" w14:textId="52EA49B6" w:rsidR="00E36973" w:rsidRPr="00860CE8" w:rsidRDefault="00E36973" w:rsidP="007874F4">
      <w:pPr>
        <w:spacing w:before="120" w:after="120"/>
        <w:ind w:firstLine="544"/>
        <w:jc w:val="both"/>
      </w:pPr>
      <w:r w:rsidRPr="00860CE8">
        <w:t>- Nhóm tiêu chí cơ bản: Xã đặc biệt khó khăn, thôn đặc biệt khó khăn</w:t>
      </w:r>
      <w:r w:rsidR="00321773" w:rsidRPr="00860CE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842"/>
      </w:tblGrid>
      <w:tr w:rsidR="00860CE8" w:rsidRPr="00860CE8" w14:paraId="04CBA9A1" w14:textId="77777777" w:rsidTr="0073413C">
        <w:tc>
          <w:tcPr>
            <w:tcW w:w="675" w:type="dxa"/>
            <w:shd w:val="clear" w:color="auto" w:fill="auto"/>
            <w:vAlign w:val="center"/>
          </w:tcPr>
          <w:p w14:paraId="3BEC4EC9" w14:textId="77777777" w:rsidR="002C4F91" w:rsidRPr="00860CE8" w:rsidRDefault="002C4F91" w:rsidP="007874F4">
            <w:pPr>
              <w:spacing w:before="120" w:after="120"/>
              <w:jc w:val="center"/>
              <w:rPr>
                <w:b/>
              </w:rPr>
            </w:pPr>
            <w:r w:rsidRPr="00860CE8">
              <w:rPr>
                <w:b/>
              </w:rPr>
              <w:t>TT</w:t>
            </w:r>
          </w:p>
        </w:tc>
        <w:tc>
          <w:tcPr>
            <w:tcW w:w="5245" w:type="dxa"/>
            <w:shd w:val="clear" w:color="auto" w:fill="auto"/>
            <w:vAlign w:val="center"/>
          </w:tcPr>
          <w:p w14:paraId="73973BAD" w14:textId="77777777" w:rsidR="002C4F91" w:rsidRPr="00860CE8" w:rsidRDefault="002C4F91" w:rsidP="007874F4">
            <w:pPr>
              <w:spacing w:before="120" w:after="120"/>
              <w:jc w:val="center"/>
              <w:rPr>
                <w:b/>
              </w:rPr>
            </w:pPr>
            <w:r w:rsidRPr="00860CE8">
              <w:rPr>
                <w:b/>
              </w:rPr>
              <w:t>Nội dung tiêu chí</w:t>
            </w:r>
          </w:p>
        </w:tc>
        <w:tc>
          <w:tcPr>
            <w:tcW w:w="992" w:type="dxa"/>
            <w:shd w:val="clear" w:color="auto" w:fill="auto"/>
            <w:vAlign w:val="center"/>
          </w:tcPr>
          <w:p w14:paraId="0BD940B4" w14:textId="77777777" w:rsidR="002C4F91" w:rsidRPr="00860CE8" w:rsidRDefault="002C4F91" w:rsidP="007874F4">
            <w:pPr>
              <w:spacing w:before="120" w:after="120"/>
              <w:jc w:val="center"/>
              <w:rPr>
                <w:b/>
              </w:rPr>
            </w:pPr>
            <w:r w:rsidRPr="00860CE8">
              <w:rPr>
                <w:b/>
              </w:rPr>
              <w:t>Điểm</w:t>
            </w:r>
          </w:p>
        </w:tc>
        <w:tc>
          <w:tcPr>
            <w:tcW w:w="993" w:type="dxa"/>
            <w:shd w:val="clear" w:color="auto" w:fill="auto"/>
            <w:vAlign w:val="center"/>
          </w:tcPr>
          <w:p w14:paraId="2893FFC0" w14:textId="77777777" w:rsidR="002C4F91" w:rsidRPr="00860CE8" w:rsidRDefault="002C4F91" w:rsidP="007874F4">
            <w:pPr>
              <w:spacing w:before="120" w:after="120"/>
              <w:jc w:val="center"/>
              <w:rPr>
                <w:b/>
              </w:rPr>
            </w:pPr>
            <w:r w:rsidRPr="00860CE8">
              <w:rPr>
                <w:b/>
              </w:rPr>
              <w:t>Số lượng</w:t>
            </w:r>
          </w:p>
        </w:tc>
        <w:tc>
          <w:tcPr>
            <w:tcW w:w="1842" w:type="dxa"/>
            <w:shd w:val="clear" w:color="auto" w:fill="auto"/>
            <w:vAlign w:val="center"/>
          </w:tcPr>
          <w:p w14:paraId="50C731BB" w14:textId="77777777" w:rsidR="002C4F91" w:rsidRPr="00860CE8" w:rsidRDefault="002C4F91" w:rsidP="007874F4">
            <w:pPr>
              <w:spacing w:before="120" w:after="120"/>
              <w:jc w:val="center"/>
              <w:rPr>
                <w:b/>
              </w:rPr>
            </w:pPr>
            <w:r w:rsidRPr="00860CE8">
              <w:rPr>
                <w:b/>
              </w:rPr>
              <w:t>Tổng số điểm</w:t>
            </w:r>
          </w:p>
        </w:tc>
      </w:tr>
      <w:tr w:rsidR="00860CE8" w:rsidRPr="00860CE8" w14:paraId="798E4117" w14:textId="77777777" w:rsidTr="0073413C">
        <w:tc>
          <w:tcPr>
            <w:tcW w:w="675" w:type="dxa"/>
            <w:shd w:val="clear" w:color="auto" w:fill="auto"/>
          </w:tcPr>
          <w:p w14:paraId="14373F09" w14:textId="77777777" w:rsidR="002C4F91" w:rsidRPr="00860CE8" w:rsidRDefault="002C4F91" w:rsidP="007874F4">
            <w:pPr>
              <w:spacing w:before="120" w:after="120"/>
              <w:jc w:val="center"/>
            </w:pPr>
            <w:r w:rsidRPr="00860CE8">
              <w:t>1</w:t>
            </w:r>
          </w:p>
        </w:tc>
        <w:tc>
          <w:tcPr>
            <w:tcW w:w="5245" w:type="dxa"/>
            <w:shd w:val="clear" w:color="auto" w:fill="auto"/>
          </w:tcPr>
          <w:p w14:paraId="267A02EE" w14:textId="77777777" w:rsidR="002C4F91" w:rsidRPr="00860CE8" w:rsidRDefault="002C4F91" w:rsidP="007874F4">
            <w:pPr>
              <w:spacing w:before="120" w:after="120"/>
              <w:jc w:val="both"/>
            </w:pPr>
            <w:r w:rsidRPr="00860CE8">
              <w:t>Mỗi xã đặc biệt khó khăn (xã khu vực III)</w:t>
            </w:r>
          </w:p>
        </w:tc>
        <w:tc>
          <w:tcPr>
            <w:tcW w:w="992" w:type="dxa"/>
            <w:shd w:val="clear" w:color="auto" w:fill="auto"/>
            <w:vAlign w:val="center"/>
          </w:tcPr>
          <w:p w14:paraId="31CF22F4" w14:textId="77777777" w:rsidR="002C4F91" w:rsidRPr="00860CE8" w:rsidRDefault="002C4F91" w:rsidP="007874F4">
            <w:pPr>
              <w:spacing w:before="120" w:after="120"/>
              <w:jc w:val="center"/>
            </w:pPr>
            <w:r w:rsidRPr="00860CE8">
              <w:t>100</w:t>
            </w:r>
          </w:p>
        </w:tc>
        <w:tc>
          <w:tcPr>
            <w:tcW w:w="993" w:type="dxa"/>
            <w:shd w:val="clear" w:color="auto" w:fill="auto"/>
            <w:vAlign w:val="center"/>
          </w:tcPr>
          <w:p w14:paraId="727CB0D8" w14:textId="77777777" w:rsidR="002C4F91" w:rsidRPr="00860CE8" w:rsidRDefault="002C4F91" w:rsidP="007874F4">
            <w:pPr>
              <w:spacing w:before="120" w:after="120"/>
              <w:jc w:val="center"/>
            </w:pPr>
            <w:r w:rsidRPr="00860CE8">
              <w:t>a</w:t>
            </w:r>
          </w:p>
        </w:tc>
        <w:tc>
          <w:tcPr>
            <w:tcW w:w="1842" w:type="dxa"/>
            <w:shd w:val="clear" w:color="auto" w:fill="auto"/>
            <w:vAlign w:val="center"/>
          </w:tcPr>
          <w:p w14:paraId="3499563D" w14:textId="77777777" w:rsidR="002C4F91" w:rsidRPr="00860CE8" w:rsidRDefault="002C4F91" w:rsidP="007874F4">
            <w:pPr>
              <w:spacing w:before="120" w:after="120"/>
              <w:jc w:val="center"/>
            </w:pPr>
            <w:r w:rsidRPr="00860CE8">
              <w:t>100 x a</w:t>
            </w:r>
          </w:p>
        </w:tc>
      </w:tr>
      <w:tr w:rsidR="00860CE8" w:rsidRPr="00860CE8" w14:paraId="063B9D7E" w14:textId="77777777" w:rsidTr="0073413C">
        <w:tc>
          <w:tcPr>
            <w:tcW w:w="675" w:type="dxa"/>
            <w:shd w:val="clear" w:color="auto" w:fill="auto"/>
          </w:tcPr>
          <w:p w14:paraId="616414E0" w14:textId="77777777" w:rsidR="002C4F91" w:rsidRPr="00860CE8" w:rsidRDefault="002C4F91" w:rsidP="007874F4">
            <w:pPr>
              <w:spacing w:before="120" w:after="120"/>
              <w:jc w:val="center"/>
            </w:pPr>
            <w:r w:rsidRPr="00860CE8">
              <w:t>2</w:t>
            </w:r>
          </w:p>
        </w:tc>
        <w:tc>
          <w:tcPr>
            <w:tcW w:w="5245" w:type="dxa"/>
            <w:shd w:val="clear" w:color="auto" w:fill="auto"/>
          </w:tcPr>
          <w:p w14:paraId="5781C996" w14:textId="390C65C5" w:rsidR="002C4F91" w:rsidRPr="00860CE8" w:rsidRDefault="002C4F91" w:rsidP="007874F4">
            <w:pPr>
              <w:spacing w:before="120" w:after="120"/>
              <w:jc w:val="both"/>
            </w:pPr>
            <w:r w:rsidRPr="00860CE8">
              <w:t xml:space="preserve">Xã ATK thuộc khu vực II, I </w:t>
            </w:r>
            <w:r w:rsidRPr="00860CE8">
              <w:rPr>
                <w:i/>
              </w:rPr>
              <w:t xml:space="preserve">(xã chưa được cấp có thẩm quyền công nhận đạt chuẩn </w:t>
            </w:r>
            <w:r w:rsidR="00B96C6F" w:rsidRPr="00860CE8">
              <w:rPr>
                <w:i/>
              </w:rPr>
              <w:t>nông thôn mới</w:t>
            </w:r>
            <w:r w:rsidRPr="00860CE8">
              <w:rPr>
                <w:i/>
              </w:rPr>
              <w:t>, hoàn thành mục tiêu Chương trình 135)</w:t>
            </w:r>
          </w:p>
        </w:tc>
        <w:tc>
          <w:tcPr>
            <w:tcW w:w="992" w:type="dxa"/>
            <w:shd w:val="clear" w:color="auto" w:fill="auto"/>
            <w:vAlign w:val="center"/>
          </w:tcPr>
          <w:p w14:paraId="291F7522" w14:textId="77777777" w:rsidR="002C4F91" w:rsidRPr="00860CE8" w:rsidRDefault="002C4F91" w:rsidP="007874F4">
            <w:pPr>
              <w:spacing w:before="120" w:after="120"/>
              <w:jc w:val="center"/>
            </w:pPr>
            <w:r w:rsidRPr="00860CE8">
              <w:t>90</w:t>
            </w:r>
          </w:p>
        </w:tc>
        <w:tc>
          <w:tcPr>
            <w:tcW w:w="993" w:type="dxa"/>
            <w:shd w:val="clear" w:color="auto" w:fill="auto"/>
            <w:vAlign w:val="center"/>
          </w:tcPr>
          <w:p w14:paraId="36DD5392" w14:textId="77777777" w:rsidR="002C4F91" w:rsidRPr="00860CE8" w:rsidRDefault="002C4F91" w:rsidP="007874F4">
            <w:pPr>
              <w:spacing w:before="120" w:after="120"/>
              <w:jc w:val="center"/>
            </w:pPr>
            <w:r w:rsidRPr="00860CE8">
              <w:t>b</w:t>
            </w:r>
          </w:p>
        </w:tc>
        <w:tc>
          <w:tcPr>
            <w:tcW w:w="1842" w:type="dxa"/>
            <w:shd w:val="clear" w:color="auto" w:fill="auto"/>
            <w:vAlign w:val="center"/>
          </w:tcPr>
          <w:p w14:paraId="63DBE70C" w14:textId="77777777" w:rsidR="002C4F91" w:rsidRPr="00860CE8" w:rsidRDefault="002C4F91" w:rsidP="007874F4">
            <w:pPr>
              <w:spacing w:before="120" w:after="120"/>
              <w:jc w:val="center"/>
            </w:pPr>
            <w:r w:rsidRPr="00860CE8">
              <w:t>90 x b</w:t>
            </w:r>
          </w:p>
        </w:tc>
      </w:tr>
      <w:tr w:rsidR="00860CE8" w:rsidRPr="00860CE8" w14:paraId="1A67BFB6" w14:textId="77777777" w:rsidTr="0073413C">
        <w:tc>
          <w:tcPr>
            <w:tcW w:w="675" w:type="dxa"/>
            <w:shd w:val="clear" w:color="auto" w:fill="auto"/>
          </w:tcPr>
          <w:p w14:paraId="38158DFE" w14:textId="77777777" w:rsidR="002C4F91" w:rsidRPr="00860CE8" w:rsidRDefault="002C4F91" w:rsidP="007874F4">
            <w:pPr>
              <w:spacing w:before="120" w:after="120"/>
              <w:jc w:val="center"/>
            </w:pPr>
            <w:r w:rsidRPr="00860CE8">
              <w:t>3</w:t>
            </w:r>
          </w:p>
        </w:tc>
        <w:tc>
          <w:tcPr>
            <w:tcW w:w="5245" w:type="dxa"/>
            <w:shd w:val="clear" w:color="auto" w:fill="auto"/>
          </w:tcPr>
          <w:p w14:paraId="2DF50AFD" w14:textId="77777777" w:rsidR="002C4F91" w:rsidRPr="00860CE8" w:rsidRDefault="002C4F91" w:rsidP="007874F4">
            <w:pPr>
              <w:spacing w:before="120" w:after="120"/>
              <w:jc w:val="both"/>
              <w:rPr>
                <w:i/>
              </w:rPr>
            </w:pPr>
            <w:r w:rsidRPr="00860CE8">
              <w:t>Mỗi thôn đặc biệt khó khăn không thuộc xã khu vực III</w:t>
            </w:r>
            <w:r w:rsidRPr="00860CE8">
              <w:rPr>
                <w:i/>
              </w:rPr>
              <w:t xml:space="preserve"> (số thôn đặc biệt khó khăn được tính điểm phân bổ vốn không quá 04 thôn/xã ngoài khu vực III)</w:t>
            </w:r>
          </w:p>
        </w:tc>
        <w:tc>
          <w:tcPr>
            <w:tcW w:w="992" w:type="dxa"/>
            <w:shd w:val="clear" w:color="auto" w:fill="auto"/>
            <w:vAlign w:val="center"/>
          </w:tcPr>
          <w:p w14:paraId="2CB34ADA" w14:textId="77777777" w:rsidR="002C4F91" w:rsidRPr="00860CE8" w:rsidRDefault="002C4F91" w:rsidP="007874F4">
            <w:pPr>
              <w:spacing w:before="120" w:after="120"/>
              <w:jc w:val="center"/>
            </w:pPr>
            <w:r w:rsidRPr="00860CE8">
              <w:t>15</w:t>
            </w:r>
          </w:p>
        </w:tc>
        <w:tc>
          <w:tcPr>
            <w:tcW w:w="993" w:type="dxa"/>
            <w:shd w:val="clear" w:color="auto" w:fill="auto"/>
            <w:vAlign w:val="center"/>
          </w:tcPr>
          <w:p w14:paraId="754B56D9" w14:textId="77777777" w:rsidR="002C4F91" w:rsidRPr="00860CE8" w:rsidRDefault="002C4F91" w:rsidP="007874F4">
            <w:pPr>
              <w:spacing w:before="120" w:after="120"/>
              <w:jc w:val="center"/>
            </w:pPr>
            <w:r w:rsidRPr="00860CE8">
              <w:t>c</w:t>
            </w:r>
          </w:p>
        </w:tc>
        <w:tc>
          <w:tcPr>
            <w:tcW w:w="1842" w:type="dxa"/>
            <w:shd w:val="clear" w:color="auto" w:fill="auto"/>
            <w:vAlign w:val="center"/>
          </w:tcPr>
          <w:p w14:paraId="664FB1E0" w14:textId="77777777" w:rsidR="002C4F91" w:rsidRPr="00860CE8" w:rsidRDefault="002C4F91" w:rsidP="007874F4">
            <w:pPr>
              <w:spacing w:before="120" w:after="120"/>
              <w:jc w:val="center"/>
            </w:pPr>
            <w:r w:rsidRPr="00860CE8">
              <w:t>15 x c</w:t>
            </w:r>
          </w:p>
        </w:tc>
      </w:tr>
      <w:tr w:rsidR="00860CE8" w:rsidRPr="00860CE8" w14:paraId="4EE23FB3" w14:textId="77777777" w:rsidTr="0073413C">
        <w:tc>
          <w:tcPr>
            <w:tcW w:w="675" w:type="dxa"/>
            <w:shd w:val="clear" w:color="auto" w:fill="auto"/>
          </w:tcPr>
          <w:p w14:paraId="357EC074" w14:textId="58B28B25" w:rsidR="004B0EB3" w:rsidRPr="00860CE8" w:rsidRDefault="004B0EB3" w:rsidP="007874F4">
            <w:pPr>
              <w:spacing w:before="120" w:after="120"/>
              <w:jc w:val="center"/>
            </w:pPr>
            <w:r w:rsidRPr="00860CE8">
              <w:t>4</w:t>
            </w:r>
          </w:p>
        </w:tc>
        <w:tc>
          <w:tcPr>
            <w:tcW w:w="5245" w:type="dxa"/>
            <w:shd w:val="clear" w:color="auto" w:fill="auto"/>
          </w:tcPr>
          <w:p w14:paraId="5AA9EB58" w14:textId="71CD0F91" w:rsidR="004B0EB3" w:rsidRPr="00860CE8" w:rsidRDefault="004B0EB3" w:rsidP="007874F4">
            <w:pPr>
              <w:spacing w:before="120" w:after="120"/>
              <w:jc w:val="both"/>
            </w:pPr>
            <w:r w:rsidRPr="00860CE8">
              <w:t>Cứ 1 km cứng hoá đường đế</w:t>
            </w:r>
            <w:r w:rsidR="00EA65C0" w:rsidRPr="00860CE8">
              <w:t>n trung tâm xã, đường liên xã chưa được cứng hoá</w:t>
            </w:r>
          </w:p>
        </w:tc>
        <w:tc>
          <w:tcPr>
            <w:tcW w:w="992" w:type="dxa"/>
            <w:shd w:val="clear" w:color="auto" w:fill="auto"/>
            <w:vAlign w:val="center"/>
          </w:tcPr>
          <w:p w14:paraId="43B67A91" w14:textId="62DB1C45" w:rsidR="004B0EB3" w:rsidRPr="00860CE8" w:rsidRDefault="00EA65C0" w:rsidP="007874F4">
            <w:pPr>
              <w:spacing w:before="120" w:after="120"/>
              <w:jc w:val="center"/>
            </w:pPr>
            <w:r w:rsidRPr="00860CE8">
              <w:t>16</w:t>
            </w:r>
          </w:p>
        </w:tc>
        <w:tc>
          <w:tcPr>
            <w:tcW w:w="993" w:type="dxa"/>
            <w:shd w:val="clear" w:color="auto" w:fill="auto"/>
            <w:vAlign w:val="center"/>
          </w:tcPr>
          <w:p w14:paraId="4A88E038" w14:textId="0AD86E98" w:rsidR="004B0EB3" w:rsidRPr="00860CE8" w:rsidRDefault="00EA65C0" w:rsidP="007874F4">
            <w:pPr>
              <w:spacing w:before="120" w:after="120"/>
              <w:jc w:val="center"/>
            </w:pPr>
            <w:r w:rsidRPr="00860CE8">
              <w:t>d</w:t>
            </w:r>
          </w:p>
        </w:tc>
        <w:tc>
          <w:tcPr>
            <w:tcW w:w="1842" w:type="dxa"/>
            <w:shd w:val="clear" w:color="auto" w:fill="auto"/>
            <w:vAlign w:val="center"/>
          </w:tcPr>
          <w:p w14:paraId="000EB27E" w14:textId="2C17636F" w:rsidR="004B0EB3" w:rsidRPr="00860CE8" w:rsidRDefault="00EA65C0" w:rsidP="007874F4">
            <w:pPr>
              <w:spacing w:before="120" w:after="120"/>
              <w:jc w:val="center"/>
            </w:pPr>
            <w:r w:rsidRPr="00860CE8">
              <w:t>16 x d</w:t>
            </w:r>
          </w:p>
        </w:tc>
      </w:tr>
      <w:tr w:rsidR="00860CE8" w:rsidRPr="00860CE8" w14:paraId="4FEB7F05" w14:textId="77777777" w:rsidTr="0073413C">
        <w:tc>
          <w:tcPr>
            <w:tcW w:w="675" w:type="dxa"/>
            <w:shd w:val="clear" w:color="auto" w:fill="auto"/>
          </w:tcPr>
          <w:p w14:paraId="5AC6EF25" w14:textId="59978187" w:rsidR="00B96C6F" w:rsidRPr="00860CE8" w:rsidRDefault="004B0EB3" w:rsidP="007874F4">
            <w:pPr>
              <w:spacing w:before="120" w:after="120"/>
              <w:jc w:val="center"/>
            </w:pPr>
            <w:r w:rsidRPr="00860CE8">
              <w:t>5</w:t>
            </w:r>
          </w:p>
        </w:tc>
        <w:tc>
          <w:tcPr>
            <w:tcW w:w="5245" w:type="dxa"/>
            <w:shd w:val="clear" w:color="auto" w:fill="auto"/>
          </w:tcPr>
          <w:p w14:paraId="1CD14120" w14:textId="7B1EF341" w:rsidR="00B96C6F" w:rsidRPr="00860CE8" w:rsidRDefault="00B96C6F" w:rsidP="007874F4">
            <w:pPr>
              <w:spacing w:before="120" w:after="120"/>
              <w:jc w:val="both"/>
            </w:pPr>
            <w:r w:rsidRPr="00860CE8">
              <w:t>Cứ xây mới 1 chợ vùng dân tộc thiểu số và miền núi</w:t>
            </w:r>
          </w:p>
        </w:tc>
        <w:tc>
          <w:tcPr>
            <w:tcW w:w="992" w:type="dxa"/>
            <w:shd w:val="clear" w:color="auto" w:fill="auto"/>
            <w:vAlign w:val="center"/>
          </w:tcPr>
          <w:p w14:paraId="22BC2492" w14:textId="1CEF1D11" w:rsidR="00B96C6F" w:rsidRPr="00860CE8" w:rsidRDefault="00B96C6F" w:rsidP="007874F4">
            <w:pPr>
              <w:spacing w:before="120" w:after="120"/>
              <w:jc w:val="center"/>
            </w:pPr>
            <w:r w:rsidRPr="00860CE8">
              <w:t>44</w:t>
            </w:r>
          </w:p>
        </w:tc>
        <w:tc>
          <w:tcPr>
            <w:tcW w:w="993" w:type="dxa"/>
            <w:shd w:val="clear" w:color="auto" w:fill="auto"/>
            <w:vAlign w:val="center"/>
          </w:tcPr>
          <w:p w14:paraId="26D3B481" w14:textId="128E3BFD" w:rsidR="00B96C6F" w:rsidRPr="00860CE8" w:rsidRDefault="00EA65C0" w:rsidP="007874F4">
            <w:pPr>
              <w:spacing w:before="120" w:after="120"/>
              <w:jc w:val="center"/>
            </w:pPr>
            <w:r w:rsidRPr="00860CE8">
              <w:t>e</w:t>
            </w:r>
          </w:p>
        </w:tc>
        <w:tc>
          <w:tcPr>
            <w:tcW w:w="1842" w:type="dxa"/>
            <w:shd w:val="clear" w:color="auto" w:fill="auto"/>
            <w:vAlign w:val="center"/>
          </w:tcPr>
          <w:p w14:paraId="22C08CEF" w14:textId="1A02A3CF" w:rsidR="00B96C6F" w:rsidRPr="00860CE8" w:rsidRDefault="00EA65C0" w:rsidP="007874F4">
            <w:pPr>
              <w:spacing w:before="120" w:after="120"/>
              <w:jc w:val="center"/>
            </w:pPr>
            <w:r w:rsidRPr="00860CE8">
              <w:t>44 x e</w:t>
            </w:r>
          </w:p>
        </w:tc>
      </w:tr>
      <w:tr w:rsidR="00860CE8" w:rsidRPr="00860CE8" w14:paraId="2BAB7208" w14:textId="77777777" w:rsidTr="0073413C">
        <w:tc>
          <w:tcPr>
            <w:tcW w:w="675" w:type="dxa"/>
            <w:shd w:val="clear" w:color="auto" w:fill="auto"/>
          </w:tcPr>
          <w:p w14:paraId="60D79FC4" w14:textId="536A1999" w:rsidR="00B96C6F" w:rsidRPr="00860CE8" w:rsidRDefault="004B0EB3" w:rsidP="007874F4">
            <w:pPr>
              <w:spacing w:before="120" w:after="120"/>
              <w:jc w:val="center"/>
            </w:pPr>
            <w:r w:rsidRPr="00860CE8">
              <w:t>6</w:t>
            </w:r>
          </w:p>
        </w:tc>
        <w:tc>
          <w:tcPr>
            <w:tcW w:w="5245" w:type="dxa"/>
            <w:shd w:val="clear" w:color="auto" w:fill="auto"/>
          </w:tcPr>
          <w:p w14:paraId="4B191957" w14:textId="6D66F54E" w:rsidR="00B96C6F" w:rsidRPr="00860CE8" w:rsidRDefault="00B96C6F" w:rsidP="007874F4">
            <w:pPr>
              <w:spacing w:before="120" w:after="120"/>
              <w:jc w:val="both"/>
            </w:pPr>
            <w:r w:rsidRPr="00860CE8">
              <w:t xml:space="preserve">Cứ cải tạo, sửa chữa, nâng cấp 1 chợ vùng </w:t>
            </w:r>
            <w:r w:rsidRPr="00860CE8">
              <w:lastRenderedPageBreak/>
              <w:t>dân tộc thiểu số và miền núi</w:t>
            </w:r>
          </w:p>
        </w:tc>
        <w:tc>
          <w:tcPr>
            <w:tcW w:w="992" w:type="dxa"/>
            <w:shd w:val="clear" w:color="auto" w:fill="auto"/>
            <w:vAlign w:val="center"/>
          </w:tcPr>
          <w:p w14:paraId="1CEDF11B" w14:textId="1C3AC80E" w:rsidR="00B96C6F" w:rsidRPr="00860CE8" w:rsidRDefault="00B96C6F" w:rsidP="007874F4">
            <w:pPr>
              <w:spacing w:before="120" w:after="120"/>
              <w:jc w:val="center"/>
            </w:pPr>
            <w:r w:rsidRPr="00860CE8">
              <w:lastRenderedPageBreak/>
              <w:t>8</w:t>
            </w:r>
          </w:p>
        </w:tc>
        <w:tc>
          <w:tcPr>
            <w:tcW w:w="993" w:type="dxa"/>
            <w:shd w:val="clear" w:color="auto" w:fill="auto"/>
            <w:vAlign w:val="center"/>
          </w:tcPr>
          <w:p w14:paraId="6F474BC2" w14:textId="17DA05B5" w:rsidR="00B96C6F" w:rsidRPr="00860CE8" w:rsidRDefault="00EA65C0" w:rsidP="007874F4">
            <w:pPr>
              <w:spacing w:before="120" w:after="120"/>
              <w:jc w:val="center"/>
            </w:pPr>
            <w:r w:rsidRPr="00860CE8">
              <w:t>f</w:t>
            </w:r>
          </w:p>
        </w:tc>
        <w:tc>
          <w:tcPr>
            <w:tcW w:w="1842" w:type="dxa"/>
            <w:shd w:val="clear" w:color="auto" w:fill="auto"/>
            <w:vAlign w:val="center"/>
          </w:tcPr>
          <w:p w14:paraId="1D323F19" w14:textId="3EA7C876" w:rsidR="00B96C6F" w:rsidRPr="00860CE8" w:rsidRDefault="00EA65C0" w:rsidP="007874F4">
            <w:pPr>
              <w:spacing w:before="120" w:after="120"/>
              <w:jc w:val="center"/>
            </w:pPr>
            <w:r w:rsidRPr="00860CE8">
              <w:t>8 x f</w:t>
            </w:r>
          </w:p>
        </w:tc>
      </w:tr>
      <w:tr w:rsidR="00860CE8" w:rsidRPr="00860CE8" w14:paraId="682DB052" w14:textId="77777777" w:rsidTr="0073413C">
        <w:tc>
          <w:tcPr>
            <w:tcW w:w="675" w:type="dxa"/>
            <w:shd w:val="clear" w:color="auto" w:fill="auto"/>
          </w:tcPr>
          <w:p w14:paraId="30BD8800" w14:textId="3F15BC2B" w:rsidR="00B96C6F" w:rsidRPr="00860CE8" w:rsidRDefault="004B0EB3" w:rsidP="007874F4">
            <w:pPr>
              <w:spacing w:before="120" w:after="120"/>
              <w:jc w:val="center"/>
            </w:pPr>
            <w:r w:rsidRPr="00860CE8">
              <w:lastRenderedPageBreak/>
              <w:t>7</w:t>
            </w:r>
          </w:p>
        </w:tc>
        <w:tc>
          <w:tcPr>
            <w:tcW w:w="5245" w:type="dxa"/>
            <w:shd w:val="clear" w:color="auto" w:fill="auto"/>
          </w:tcPr>
          <w:p w14:paraId="7217298F" w14:textId="21DD925F" w:rsidR="00B96C6F" w:rsidRPr="00860CE8" w:rsidRDefault="00B96C6F" w:rsidP="007874F4">
            <w:pPr>
              <w:spacing w:before="120" w:after="120"/>
              <w:jc w:val="both"/>
            </w:pPr>
            <w:r w:rsidRPr="00860CE8">
              <w:t xml:space="preserve">Mỗi công trình giao thông mở mới đường giao thông đến trung tâm xã </w:t>
            </w:r>
            <w:r w:rsidRPr="00860CE8">
              <w:rPr>
                <w:i/>
              </w:rPr>
              <w:t>(dành cho các xã chưa có đường tới trung tâm xã)</w:t>
            </w:r>
          </w:p>
        </w:tc>
        <w:tc>
          <w:tcPr>
            <w:tcW w:w="992" w:type="dxa"/>
            <w:shd w:val="clear" w:color="auto" w:fill="auto"/>
            <w:vAlign w:val="center"/>
          </w:tcPr>
          <w:p w14:paraId="7DA250AD" w14:textId="4C4502AE" w:rsidR="00B96C6F" w:rsidRPr="00860CE8" w:rsidRDefault="00B96C6F" w:rsidP="007874F4">
            <w:pPr>
              <w:spacing w:before="120" w:after="120"/>
              <w:jc w:val="center"/>
            </w:pPr>
            <w:r w:rsidRPr="00860CE8">
              <w:t>3.430</w:t>
            </w:r>
          </w:p>
        </w:tc>
        <w:tc>
          <w:tcPr>
            <w:tcW w:w="993" w:type="dxa"/>
            <w:shd w:val="clear" w:color="auto" w:fill="auto"/>
            <w:vAlign w:val="center"/>
          </w:tcPr>
          <w:p w14:paraId="56FDF542" w14:textId="50D48E08" w:rsidR="00B96C6F" w:rsidRPr="00860CE8" w:rsidRDefault="00EA65C0" w:rsidP="007874F4">
            <w:pPr>
              <w:spacing w:before="120" w:after="120"/>
              <w:jc w:val="center"/>
            </w:pPr>
            <w:r w:rsidRPr="00860CE8">
              <w:t>g</w:t>
            </w:r>
          </w:p>
        </w:tc>
        <w:tc>
          <w:tcPr>
            <w:tcW w:w="1842" w:type="dxa"/>
            <w:shd w:val="clear" w:color="auto" w:fill="auto"/>
            <w:vAlign w:val="center"/>
          </w:tcPr>
          <w:p w14:paraId="67B6BAEB" w14:textId="1A626553" w:rsidR="00B96C6F" w:rsidRPr="00860CE8" w:rsidRDefault="00EA65C0" w:rsidP="007874F4">
            <w:pPr>
              <w:spacing w:before="120" w:after="120"/>
              <w:jc w:val="center"/>
            </w:pPr>
            <w:r w:rsidRPr="00860CE8">
              <w:t>3.430 x g</w:t>
            </w:r>
          </w:p>
        </w:tc>
      </w:tr>
      <w:tr w:rsidR="00860CE8" w:rsidRPr="00860CE8" w14:paraId="3B4ABF18" w14:textId="77777777" w:rsidTr="0073413C">
        <w:tc>
          <w:tcPr>
            <w:tcW w:w="675" w:type="dxa"/>
            <w:shd w:val="clear" w:color="auto" w:fill="auto"/>
          </w:tcPr>
          <w:p w14:paraId="1874C6A0" w14:textId="2430F1C9" w:rsidR="00B96C6F" w:rsidRPr="00860CE8" w:rsidRDefault="004B0EB3" w:rsidP="007874F4">
            <w:pPr>
              <w:spacing w:before="120" w:after="120"/>
              <w:jc w:val="center"/>
            </w:pPr>
            <w:r w:rsidRPr="00860CE8">
              <w:t>8</w:t>
            </w:r>
          </w:p>
        </w:tc>
        <w:tc>
          <w:tcPr>
            <w:tcW w:w="5245" w:type="dxa"/>
            <w:shd w:val="clear" w:color="auto" w:fill="auto"/>
          </w:tcPr>
          <w:p w14:paraId="52F49980" w14:textId="77777777" w:rsidR="00B96C6F" w:rsidRPr="00860CE8" w:rsidRDefault="00B96C6F" w:rsidP="007874F4">
            <w:pPr>
              <w:spacing w:before="120" w:after="120"/>
              <w:jc w:val="both"/>
            </w:pPr>
            <w:r w:rsidRPr="00860CE8">
              <w:t>Mỗi công trình cầu giao thông kết nối các xã biên giới, xã khu vực III, thôn đặc biệt khó khăn</w:t>
            </w:r>
          </w:p>
        </w:tc>
        <w:tc>
          <w:tcPr>
            <w:tcW w:w="992" w:type="dxa"/>
            <w:shd w:val="clear" w:color="auto" w:fill="auto"/>
            <w:vAlign w:val="center"/>
          </w:tcPr>
          <w:p w14:paraId="0CB1B83E" w14:textId="77777777" w:rsidR="00B96C6F" w:rsidRPr="00860CE8" w:rsidRDefault="00B96C6F" w:rsidP="007874F4">
            <w:pPr>
              <w:spacing w:before="120" w:after="120"/>
              <w:jc w:val="center"/>
            </w:pPr>
            <w:r w:rsidRPr="00860CE8">
              <w:t>500</w:t>
            </w:r>
          </w:p>
        </w:tc>
        <w:tc>
          <w:tcPr>
            <w:tcW w:w="993" w:type="dxa"/>
            <w:shd w:val="clear" w:color="auto" w:fill="auto"/>
            <w:vAlign w:val="center"/>
          </w:tcPr>
          <w:p w14:paraId="18F5D5DA" w14:textId="5A1E928F" w:rsidR="00B96C6F" w:rsidRPr="00860CE8" w:rsidRDefault="00EA65C0" w:rsidP="007874F4">
            <w:pPr>
              <w:spacing w:before="120" w:after="120"/>
              <w:jc w:val="center"/>
            </w:pPr>
            <w:r w:rsidRPr="00860CE8">
              <w:t>h</w:t>
            </w:r>
          </w:p>
        </w:tc>
        <w:tc>
          <w:tcPr>
            <w:tcW w:w="1842" w:type="dxa"/>
            <w:shd w:val="clear" w:color="auto" w:fill="auto"/>
            <w:vAlign w:val="center"/>
          </w:tcPr>
          <w:p w14:paraId="2A19CFEF" w14:textId="782CE05C" w:rsidR="00B96C6F" w:rsidRPr="00860CE8" w:rsidRDefault="00EA65C0" w:rsidP="007874F4">
            <w:pPr>
              <w:spacing w:before="120" w:after="120"/>
              <w:jc w:val="center"/>
            </w:pPr>
            <w:r w:rsidRPr="00860CE8">
              <w:t>500 x h</w:t>
            </w:r>
          </w:p>
        </w:tc>
      </w:tr>
      <w:tr w:rsidR="00860CE8" w:rsidRPr="00860CE8" w14:paraId="427C8ED4" w14:textId="77777777" w:rsidTr="0073413C">
        <w:tc>
          <w:tcPr>
            <w:tcW w:w="675" w:type="dxa"/>
            <w:shd w:val="clear" w:color="auto" w:fill="auto"/>
          </w:tcPr>
          <w:p w14:paraId="3D91C932" w14:textId="32E07E08" w:rsidR="00B96C6F" w:rsidRPr="00860CE8" w:rsidRDefault="004B0EB3" w:rsidP="007874F4">
            <w:pPr>
              <w:spacing w:before="120" w:after="120"/>
              <w:jc w:val="center"/>
            </w:pPr>
            <w:r w:rsidRPr="00860CE8">
              <w:t>9</w:t>
            </w:r>
          </w:p>
        </w:tc>
        <w:tc>
          <w:tcPr>
            <w:tcW w:w="5245" w:type="dxa"/>
            <w:shd w:val="clear" w:color="auto" w:fill="auto"/>
          </w:tcPr>
          <w:p w14:paraId="1CE055F6" w14:textId="77777777" w:rsidR="00B96C6F" w:rsidRPr="00860CE8" w:rsidRDefault="00B96C6F" w:rsidP="007874F4">
            <w:pPr>
              <w:spacing w:before="120" w:after="120"/>
              <w:jc w:val="both"/>
            </w:pPr>
            <w:r w:rsidRPr="00860CE8">
              <w:t>Mỗi công trình hạ tầng lưới điện cho các xã biên giới, xã khu vực III, thôn đặc biệt khó khăn</w:t>
            </w:r>
          </w:p>
        </w:tc>
        <w:tc>
          <w:tcPr>
            <w:tcW w:w="992" w:type="dxa"/>
            <w:shd w:val="clear" w:color="auto" w:fill="auto"/>
            <w:vAlign w:val="center"/>
          </w:tcPr>
          <w:p w14:paraId="654E8D31" w14:textId="77777777" w:rsidR="00B96C6F" w:rsidRPr="00860CE8" w:rsidRDefault="00B96C6F" w:rsidP="007874F4">
            <w:pPr>
              <w:spacing w:before="120" w:after="120"/>
              <w:jc w:val="center"/>
            </w:pPr>
            <w:r w:rsidRPr="00860CE8">
              <w:t>1.000</w:t>
            </w:r>
          </w:p>
        </w:tc>
        <w:tc>
          <w:tcPr>
            <w:tcW w:w="993" w:type="dxa"/>
            <w:shd w:val="clear" w:color="auto" w:fill="auto"/>
            <w:vAlign w:val="center"/>
          </w:tcPr>
          <w:p w14:paraId="118B6DF1" w14:textId="50357592" w:rsidR="00B96C6F" w:rsidRPr="00860CE8" w:rsidRDefault="00EA65C0" w:rsidP="007874F4">
            <w:pPr>
              <w:spacing w:before="120" w:after="120"/>
              <w:jc w:val="center"/>
            </w:pPr>
            <w:r w:rsidRPr="00860CE8">
              <w:t>i</w:t>
            </w:r>
          </w:p>
        </w:tc>
        <w:tc>
          <w:tcPr>
            <w:tcW w:w="1842" w:type="dxa"/>
            <w:shd w:val="clear" w:color="auto" w:fill="auto"/>
            <w:vAlign w:val="center"/>
          </w:tcPr>
          <w:p w14:paraId="2D056190" w14:textId="645693F0" w:rsidR="00B96C6F" w:rsidRPr="00860CE8" w:rsidRDefault="00EA65C0" w:rsidP="007874F4">
            <w:pPr>
              <w:spacing w:before="120" w:after="120"/>
              <w:jc w:val="center"/>
            </w:pPr>
            <w:r w:rsidRPr="00860CE8">
              <w:t>1.000 x i</w:t>
            </w:r>
          </w:p>
        </w:tc>
      </w:tr>
      <w:tr w:rsidR="00860CE8" w:rsidRPr="00860CE8" w14:paraId="132C25B9" w14:textId="77777777" w:rsidTr="0073413C">
        <w:tc>
          <w:tcPr>
            <w:tcW w:w="675" w:type="dxa"/>
            <w:shd w:val="clear" w:color="auto" w:fill="auto"/>
          </w:tcPr>
          <w:p w14:paraId="3A6FCB11" w14:textId="77777777" w:rsidR="00B96C6F" w:rsidRPr="00860CE8" w:rsidRDefault="00B96C6F" w:rsidP="007874F4">
            <w:pPr>
              <w:spacing w:before="120" w:after="120"/>
              <w:jc w:val="both"/>
              <w:rPr>
                <w:b/>
              </w:rPr>
            </w:pPr>
          </w:p>
        </w:tc>
        <w:tc>
          <w:tcPr>
            <w:tcW w:w="5245" w:type="dxa"/>
            <w:shd w:val="clear" w:color="auto" w:fill="auto"/>
          </w:tcPr>
          <w:p w14:paraId="6DCE0BFC" w14:textId="77777777" w:rsidR="00B96C6F" w:rsidRPr="00860CE8" w:rsidRDefault="00B96C6F" w:rsidP="007874F4">
            <w:pPr>
              <w:spacing w:before="120" w:after="120"/>
              <w:jc w:val="both"/>
              <w:rPr>
                <w:b/>
              </w:rPr>
            </w:pPr>
            <w:r w:rsidRPr="00860CE8">
              <w:rPr>
                <w:b/>
              </w:rPr>
              <w:t>Tổng cộng điểm</w:t>
            </w:r>
          </w:p>
        </w:tc>
        <w:tc>
          <w:tcPr>
            <w:tcW w:w="992" w:type="dxa"/>
            <w:shd w:val="clear" w:color="auto" w:fill="auto"/>
            <w:vAlign w:val="center"/>
          </w:tcPr>
          <w:p w14:paraId="14AEC753" w14:textId="77777777" w:rsidR="00B96C6F" w:rsidRPr="00860CE8" w:rsidRDefault="00B96C6F" w:rsidP="007874F4">
            <w:pPr>
              <w:spacing w:before="120" w:after="120"/>
              <w:jc w:val="center"/>
              <w:rPr>
                <w:b/>
              </w:rPr>
            </w:pPr>
          </w:p>
        </w:tc>
        <w:tc>
          <w:tcPr>
            <w:tcW w:w="993" w:type="dxa"/>
            <w:shd w:val="clear" w:color="auto" w:fill="auto"/>
            <w:vAlign w:val="center"/>
          </w:tcPr>
          <w:p w14:paraId="10216989" w14:textId="77777777" w:rsidR="00B96C6F" w:rsidRPr="00860CE8" w:rsidRDefault="00B96C6F" w:rsidP="007874F4">
            <w:pPr>
              <w:spacing w:before="120" w:after="120"/>
              <w:jc w:val="center"/>
              <w:rPr>
                <w:b/>
              </w:rPr>
            </w:pPr>
          </w:p>
        </w:tc>
        <w:tc>
          <w:tcPr>
            <w:tcW w:w="1842" w:type="dxa"/>
            <w:shd w:val="clear" w:color="auto" w:fill="auto"/>
            <w:vAlign w:val="center"/>
          </w:tcPr>
          <w:p w14:paraId="6CDA70F4" w14:textId="77777777" w:rsidR="00B96C6F" w:rsidRPr="00860CE8" w:rsidRDefault="00B96C6F" w:rsidP="007874F4">
            <w:pPr>
              <w:spacing w:before="120" w:after="120"/>
              <w:jc w:val="center"/>
              <w:rPr>
                <w:b/>
              </w:rPr>
            </w:pPr>
            <w:r w:rsidRPr="00860CE8">
              <w:rPr>
                <w:b/>
              </w:rPr>
              <w:t>A</w:t>
            </w:r>
            <w:r w:rsidRPr="00860CE8">
              <w:rPr>
                <w:b/>
                <w:vertAlign w:val="subscript"/>
              </w:rPr>
              <w:t>k,i</w:t>
            </w:r>
          </w:p>
        </w:tc>
      </w:tr>
    </w:tbl>
    <w:p w14:paraId="33C79986" w14:textId="77777777" w:rsidR="00E36973" w:rsidRPr="00860CE8" w:rsidRDefault="00E36973" w:rsidP="007874F4">
      <w:pPr>
        <w:spacing w:before="120" w:after="120"/>
        <w:ind w:firstLine="544"/>
        <w:jc w:val="both"/>
      </w:pPr>
      <w:r w:rsidRPr="00860CE8">
        <w:t>- Nhóm tiêu chí ưu tiên:</w:t>
      </w:r>
    </w:p>
    <w:p w14:paraId="0B597C54" w14:textId="5A69D996" w:rsidR="00E36973" w:rsidRPr="00860CE8" w:rsidRDefault="00316984" w:rsidP="007874F4">
      <w:pPr>
        <w:spacing w:before="120" w:after="120"/>
        <w:ind w:firstLine="544"/>
        <w:jc w:val="both"/>
      </w:pPr>
      <w:r w:rsidRPr="00860CE8">
        <w:sym w:font="Wingdings 2" w:char="F096"/>
      </w:r>
      <w:r w:rsidR="00E36973" w:rsidRPr="00860CE8">
        <w:t xml:space="preserve"> Tiêu chí xã đặc biệt khó khăn đồng thời là xã ATK hoặc xã biên giới đất liền: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842"/>
      </w:tblGrid>
      <w:tr w:rsidR="00860CE8" w:rsidRPr="00860CE8" w14:paraId="692EDDD6" w14:textId="77777777" w:rsidTr="0073413C">
        <w:tc>
          <w:tcPr>
            <w:tcW w:w="675" w:type="dxa"/>
            <w:shd w:val="clear" w:color="auto" w:fill="auto"/>
            <w:vAlign w:val="center"/>
          </w:tcPr>
          <w:p w14:paraId="03036368" w14:textId="77777777" w:rsidR="00E36973" w:rsidRPr="00860CE8" w:rsidRDefault="00E36973" w:rsidP="007874F4">
            <w:pPr>
              <w:spacing w:before="120" w:after="120"/>
              <w:jc w:val="center"/>
              <w:rPr>
                <w:b/>
              </w:rPr>
            </w:pPr>
            <w:r w:rsidRPr="00860CE8">
              <w:rPr>
                <w:b/>
              </w:rPr>
              <w:t>TT</w:t>
            </w:r>
          </w:p>
        </w:tc>
        <w:tc>
          <w:tcPr>
            <w:tcW w:w="5245" w:type="dxa"/>
            <w:shd w:val="clear" w:color="auto" w:fill="auto"/>
            <w:vAlign w:val="center"/>
          </w:tcPr>
          <w:p w14:paraId="34094BCC" w14:textId="77777777" w:rsidR="00E36973" w:rsidRPr="00860CE8" w:rsidRDefault="00E36973" w:rsidP="007874F4">
            <w:pPr>
              <w:spacing w:before="120" w:after="120"/>
              <w:jc w:val="center"/>
              <w:rPr>
                <w:b/>
              </w:rPr>
            </w:pPr>
            <w:r w:rsidRPr="00860CE8">
              <w:rPr>
                <w:b/>
              </w:rPr>
              <w:t>Nội dung tiêu chí</w:t>
            </w:r>
          </w:p>
        </w:tc>
        <w:tc>
          <w:tcPr>
            <w:tcW w:w="992" w:type="dxa"/>
            <w:shd w:val="clear" w:color="auto" w:fill="auto"/>
            <w:vAlign w:val="center"/>
          </w:tcPr>
          <w:p w14:paraId="63ADA1BC" w14:textId="77777777" w:rsidR="00E36973" w:rsidRPr="00860CE8" w:rsidRDefault="00E36973" w:rsidP="007874F4">
            <w:pPr>
              <w:spacing w:before="120" w:after="120"/>
              <w:jc w:val="center"/>
              <w:rPr>
                <w:b/>
              </w:rPr>
            </w:pPr>
            <w:r w:rsidRPr="00860CE8">
              <w:rPr>
                <w:b/>
              </w:rPr>
              <w:t>Điểm</w:t>
            </w:r>
          </w:p>
        </w:tc>
        <w:tc>
          <w:tcPr>
            <w:tcW w:w="993" w:type="dxa"/>
            <w:shd w:val="clear" w:color="auto" w:fill="auto"/>
            <w:vAlign w:val="center"/>
          </w:tcPr>
          <w:p w14:paraId="172284DD" w14:textId="77777777" w:rsidR="00E36973" w:rsidRPr="00860CE8" w:rsidRDefault="00E36973" w:rsidP="007874F4">
            <w:pPr>
              <w:spacing w:before="120" w:after="120"/>
              <w:jc w:val="center"/>
              <w:rPr>
                <w:b/>
              </w:rPr>
            </w:pPr>
            <w:r w:rsidRPr="00860CE8">
              <w:rPr>
                <w:b/>
              </w:rPr>
              <w:t>Số lượng</w:t>
            </w:r>
          </w:p>
        </w:tc>
        <w:tc>
          <w:tcPr>
            <w:tcW w:w="1842" w:type="dxa"/>
            <w:shd w:val="clear" w:color="auto" w:fill="auto"/>
            <w:vAlign w:val="center"/>
          </w:tcPr>
          <w:p w14:paraId="224FC46A" w14:textId="77777777" w:rsidR="00E36973" w:rsidRPr="00860CE8" w:rsidRDefault="00E36973" w:rsidP="007874F4">
            <w:pPr>
              <w:spacing w:before="120" w:after="120"/>
              <w:jc w:val="center"/>
              <w:rPr>
                <w:b/>
              </w:rPr>
            </w:pPr>
            <w:r w:rsidRPr="00860CE8">
              <w:rPr>
                <w:b/>
              </w:rPr>
              <w:t>Tổng số điểm</w:t>
            </w:r>
          </w:p>
        </w:tc>
      </w:tr>
      <w:tr w:rsidR="00860CE8" w:rsidRPr="00860CE8" w14:paraId="1DE86ACA" w14:textId="77777777" w:rsidTr="0073413C">
        <w:tc>
          <w:tcPr>
            <w:tcW w:w="675" w:type="dxa"/>
            <w:shd w:val="clear" w:color="auto" w:fill="auto"/>
          </w:tcPr>
          <w:p w14:paraId="460157F3" w14:textId="77777777" w:rsidR="00E36973" w:rsidRPr="00860CE8" w:rsidRDefault="00E36973" w:rsidP="007874F4">
            <w:pPr>
              <w:spacing w:before="120" w:after="120"/>
              <w:jc w:val="center"/>
            </w:pPr>
            <w:r w:rsidRPr="00860CE8">
              <w:t>1</w:t>
            </w:r>
          </w:p>
        </w:tc>
        <w:tc>
          <w:tcPr>
            <w:tcW w:w="5245" w:type="dxa"/>
            <w:shd w:val="clear" w:color="auto" w:fill="auto"/>
          </w:tcPr>
          <w:p w14:paraId="3C97CCC2" w14:textId="77777777" w:rsidR="00E36973" w:rsidRPr="00860CE8" w:rsidRDefault="00E36973" w:rsidP="007874F4">
            <w:pPr>
              <w:spacing w:before="120" w:after="120"/>
              <w:jc w:val="both"/>
            </w:pPr>
            <w:r w:rsidRPr="00860CE8">
              <w:t>Xã đặc biệt khó khăn đồng thời là xã ATK hoặc xã biên giới đất liền</w:t>
            </w:r>
          </w:p>
        </w:tc>
        <w:tc>
          <w:tcPr>
            <w:tcW w:w="992" w:type="dxa"/>
            <w:shd w:val="clear" w:color="auto" w:fill="auto"/>
            <w:vAlign w:val="center"/>
          </w:tcPr>
          <w:p w14:paraId="26971342" w14:textId="77777777" w:rsidR="00E36973" w:rsidRPr="00860CE8" w:rsidRDefault="00E36973" w:rsidP="007874F4">
            <w:pPr>
              <w:spacing w:before="120" w:after="120"/>
              <w:jc w:val="center"/>
            </w:pPr>
            <w:r w:rsidRPr="00860CE8">
              <w:t>10</w:t>
            </w:r>
          </w:p>
        </w:tc>
        <w:tc>
          <w:tcPr>
            <w:tcW w:w="993" w:type="dxa"/>
            <w:shd w:val="clear" w:color="auto" w:fill="auto"/>
            <w:vAlign w:val="center"/>
          </w:tcPr>
          <w:p w14:paraId="0CCA8A38" w14:textId="77777777" w:rsidR="00E36973" w:rsidRPr="00860CE8" w:rsidRDefault="00E36973" w:rsidP="007874F4">
            <w:pPr>
              <w:spacing w:before="120" w:after="120"/>
              <w:jc w:val="center"/>
            </w:pPr>
            <w:r w:rsidRPr="00860CE8">
              <w:t>a</w:t>
            </w:r>
          </w:p>
        </w:tc>
        <w:tc>
          <w:tcPr>
            <w:tcW w:w="1842" w:type="dxa"/>
            <w:shd w:val="clear" w:color="auto" w:fill="auto"/>
            <w:vAlign w:val="center"/>
          </w:tcPr>
          <w:p w14:paraId="51254582" w14:textId="77777777" w:rsidR="00E36973" w:rsidRPr="00860CE8" w:rsidRDefault="00E36973" w:rsidP="007874F4">
            <w:pPr>
              <w:spacing w:before="120" w:after="120"/>
              <w:jc w:val="center"/>
            </w:pPr>
            <w:r w:rsidRPr="00860CE8">
              <w:t>10 x a</w:t>
            </w:r>
          </w:p>
        </w:tc>
      </w:tr>
      <w:tr w:rsidR="00860CE8" w:rsidRPr="00860CE8" w14:paraId="476319A3" w14:textId="77777777" w:rsidTr="0073413C">
        <w:tc>
          <w:tcPr>
            <w:tcW w:w="675" w:type="dxa"/>
            <w:shd w:val="clear" w:color="auto" w:fill="auto"/>
          </w:tcPr>
          <w:p w14:paraId="785583B2" w14:textId="77777777" w:rsidR="00E36973" w:rsidRPr="00860CE8" w:rsidRDefault="00E36973" w:rsidP="007874F4">
            <w:pPr>
              <w:spacing w:before="120" w:after="120"/>
              <w:jc w:val="center"/>
            </w:pPr>
          </w:p>
        </w:tc>
        <w:tc>
          <w:tcPr>
            <w:tcW w:w="5245" w:type="dxa"/>
            <w:shd w:val="clear" w:color="auto" w:fill="auto"/>
          </w:tcPr>
          <w:p w14:paraId="03AA4C56" w14:textId="77777777" w:rsidR="00E36973" w:rsidRPr="00860CE8" w:rsidRDefault="00E36973" w:rsidP="007874F4">
            <w:pPr>
              <w:spacing w:before="120" w:after="120"/>
              <w:jc w:val="both"/>
              <w:rPr>
                <w:b/>
              </w:rPr>
            </w:pPr>
            <w:r w:rsidRPr="00860CE8">
              <w:rPr>
                <w:b/>
              </w:rPr>
              <w:t>Tổng cộng điểm</w:t>
            </w:r>
          </w:p>
        </w:tc>
        <w:tc>
          <w:tcPr>
            <w:tcW w:w="992" w:type="dxa"/>
            <w:shd w:val="clear" w:color="auto" w:fill="auto"/>
            <w:vAlign w:val="center"/>
          </w:tcPr>
          <w:p w14:paraId="373F3EB5" w14:textId="77777777" w:rsidR="00E36973" w:rsidRPr="00860CE8" w:rsidRDefault="00E36973" w:rsidP="007874F4">
            <w:pPr>
              <w:spacing w:before="120" w:after="120"/>
              <w:jc w:val="center"/>
              <w:rPr>
                <w:b/>
              </w:rPr>
            </w:pPr>
          </w:p>
        </w:tc>
        <w:tc>
          <w:tcPr>
            <w:tcW w:w="993" w:type="dxa"/>
            <w:shd w:val="clear" w:color="auto" w:fill="auto"/>
            <w:vAlign w:val="center"/>
          </w:tcPr>
          <w:p w14:paraId="105579D4" w14:textId="77777777" w:rsidR="00E36973" w:rsidRPr="00860CE8" w:rsidRDefault="00E36973" w:rsidP="007874F4">
            <w:pPr>
              <w:spacing w:before="120" w:after="120"/>
              <w:jc w:val="center"/>
              <w:rPr>
                <w:b/>
              </w:rPr>
            </w:pPr>
          </w:p>
        </w:tc>
        <w:tc>
          <w:tcPr>
            <w:tcW w:w="1842" w:type="dxa"/>
            <w:shd w:val="clear" w:color="auto" w:fill="auto"/>
            <w:vAlign w:val="center"/>
          </w:tcPr>
          <w:p w14:paraId="3A2F65D9" w14:textId="77777777" w:rsidR="00E36973" w:rsidRPr="00860CE8" w:rsidRDefault="00E36973" w:rsidP="007874F4">
            <w:pPr>
              <w:spacing w:before="120" w:after="120"/>
              <w:jc w:val="center"/>
              <w:rPr>
                <w:b/>
              </w:rPr>
            </w:pPr>
            <w:r w:rsidRPr="00860CE8">
              <w:rPr>
                <w:b/>
              </w:rPr>
              <w:t>B</w:t>
            </w:r>
            <w:r w:rsidRPr="00860CE8">
              <w:rPr>
                <w:b/>
                <w:vertAlign w:val="subscript"/>
              </w:rPr>
              <w:t>k,i</w:t>
            </w:r>
          </w:p>
        </w:tc>
      </w:tr>
    </w:tbl>
    <w:p w14:paraId="3FDB59F5" w14:textId="543ED59A" w:rsidR="00E36973" w:rsidRPr="00860CE8" w:rsidRDefault="00316984" w:rsidP="007874F4">
      <w:pPr>
        <w:spacing w:before="120" w:after="120"/>
        <w:ind w:firstLine="544"/>
        <w:jc w:val="both"/>
      </w:pPr>
      <w:r w:rsidRPr="00860CE8">
        <w:sym w:font="Wingdings 2" w:char="F096"/>
      </w:r>
      <w:r w:rsidR="00E36973" w:rsidRPr="00860CE8">
        <w:t xml:space="preserve"> Tiêu chí tỷ lệ hộ nghèo của xã đặc biệt khó khăn</w:t>
      </w:r>
      <w:r w:rsidR="00616520" w:rsidRPr="00860CE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842"/>
      </w:tblGrid>
      <w:tr w:rsidR="00860CE8" w:rsidRPr="00860CE8" w14:paraId="280B614A" w14:textId="77777777" w:rsidTr="0073413C">
        <w:tc>
          <w:tcPr>
            <w:tcW w:w="675" w:type="dxa"/>
            <w:shd w:val="clear" w:color="auto" w:fill="auto"/>
            <w:vAlign w:val="center"/>
          </w:tcPr>
          <w:p w14:paraId="5D16DA61" w14:textId="77777777" w:rsidR="00E36973" w:rsidRPr="00860CE8" w:rsidRDefault="00E36973" w:rsidP="007874F4">
            <w:pPr>
              <w:spacing w:before="120" w:after="120"/>
              <w:jc w:val="center"/>
              <w:rPr>
                <w:b/>
              </w:rPr>
            </w:pPr>
            <w:r w:rsidRPr="00860CE8">
              <w:rPr>
                <w:b/>
              </w:rPr>
              <w:t>TT</w:t>
            </w:r>
          </w:p>
        </w:tc>
        <w:tc>
          <w:tcPr>
            <w:tcW w:w="5245" w:type="dxa"/>
            <w:shd w:val="clear" w:color="auto" w:fill="auto"/>
            <w:vAlign w:val="center"/>
          </w:tcPr>
          <w:p w14:paraId="50C494ED" w14:textId="77777777" w:rsidR="00E36973" w:rsidRPr="00860CE8" w:rsidRDefault="00E36973" w:rsidP="007874F4">
            <w:pPr>
              <w:spacing w:before="120" w:after="120"/>
              <w:jc w:val="center"/>
              <w:rPr>
                <w:b/>
              </w:rPr>
            </w:pPr>
            <w:r w:rsidRPr="00860CE8">
              <w:rPr>
                <w:b/>
              </w:rPr>
              <w:t>Nội dung tiêu chí</w:t>
            </w:r>
          </w:p>
        </w:tc>
        <w:tc>
          <w:tcPr>
            <w:tcW w:w="992" w:type="dxa"/>
            <w:shd w:val="clear" w:color="auto" w:fill="auto"/>
            <w:vAlign w:val="center"/>
          </w:tcPr>
          <w:p w14:paraId="20923233" w14:textId="77777777" w:rsidR="00E36973" w:rsidRPr="00860CE8" w:rsidRDefault="00E36973" w:rsidP="007874F4">
            <w:pPr>
              <w:spacing w:before="120" w:after="120"/>
              <w:jc w:val="center"/>
              <w:rPr>
                <w:b/>
              </w:rPr>
            </w:pPr>
            <w:r w:rsidRPr="00860CE8">
              <w:rPr>
                <w:b/>
              </w:rPr>
              <w:t>Điểm</w:t>
            </w:r>
          </w:p>
        </w:tc>
        <w:tc>
          <w:tcPr>
            <w:tcW w:w="993" w:type="dxa"/>
            <w:shd w:val="clear" w:color="auto" w:fill="auto"/>
            <w:vAlign w:val="center"/>
          </w:tcPr>
          <w:p w14:paraId="239C89CC" w14:textId="77777777" w:rsidR="00E36973" w:rsidRPr="00860CE8" w:rsidRDefault="00E36973" w:rsidP="007874F4">
            <w:pPr>
              <w:spacing w:before="120" w:after="120"/>
              <w:jc w:val="center"/>
              <w:rPr>
                <w:b/>
              </w:rPr>
            </w:pPr>
            <w:r w:rsidRPr="00860CE8">
              <w:rPr>
                <w:b/>
              </w:rPr>
              <w:t>Số lượng</w:t>
            </w:r>
          </w:p>
        </w:tc>
        <w:tc>
          <w:tcPr>
            <w:tcW w:w="1842" w:type="dxa"/>
            <w:shd w:val="clear" w:color="auto" w:fill="auto"/>
            <w:vAlign w:val="center"/>
          </w:tcPr>
          <w:p w14:paraId="475F2496" w14:textId="77777777" w:rsidR="00E36973" w:rsidRPr="00860CE8" w:rsidRDefault="00E36973" w:rsidP="007874F4">
            <w:pPr>
              <w:spacing w:before="120" w:after="120"/>
              <w:jc w:val="center"/>
              <w:rPr>
                <w:b/>
              </w:rPr>
            </w:pPr>
            <w:r w:rsidRPr="00860CE8">
              <w:rPr>
                <w:b/>
              </w:rPr>
              <w:t>Tổng số điểm</w:t>
            </w:r>
          </w:p>
        </w:tc>
      </w:tr>
      <w:tr w:rsidR="00860CE8" w:rsidRPr="00860CE8" w14:paraId="183FBA08" w14:textId="77777777" w:rsidTr="0073413C">
        <w:trPr>
          <w:trHeight w:val="429"/>
        </w:trPr>
        <w:tc>
          <w:tcPr>
            <w:tcW w:w="675" w:type="dxa"/>
            <w:shd w:val="clear" w:color="auto" w:fill="auto"/>
          </w:tcPr>
          <w:p w14:paraId="57A022B5" w14:textId="77777777" w:rsidR="00E36973" w:rsidRPr="00860CE8" w:rsidRDefault="00E36973" w:rsidP="007874F4">
            <w:pPr>
              <w:spacing w:before="120" w:after="120"/>
              <w:jc w:val="center"/>
            </w:pPr>
            <w:r w:rsidRPr="00860CE8">
              <w:t>1</w:t>
            </w:r>
          </w:p>
        </w:tc>
        <w:tc>
          <w:tcPr>
            <w:tcW w:w="5245" w:type="dxa"/>
            <w:shd w:val="clear" w:color="auto" w:fill="auto"/>
          </w:tcPr>
          <w:p w14:paraId="356056E4" w14:textId="77777777" w:rsidR="00E36973" w:rsidRPr="00860CE8" w:rsidRDefault="00E36973" w:rsidP="007874F4">
            <w:pPr>
              <w:spacing w:before="120" w:after="120"/>
              <w:jc w:val="both"/>
            </w:pPr>
            <w:r w:rsidRPr="00860CE8">
              <w:t>Cứ 1% tỷ lệ hộ nghèo của xã đặc biệt khó khăn</w:t>
            </w:r>
          </w:p>
        </w:tc>
        <w:tc>
          <w:tcPr>
            <w:tcW w:w="992" w:type="dxa"/>
            <w:shd w:val="clear" w:color="auto" w:fill="auto"/>
            <w:vAlign w:val="center"/>
          </w:tcPr>
          <w:p w14:paraId="4BF23A33" w14:textId="77777777" w:rsidR="00E36973" w:rsidRPr="00860CE8" w:rsidRDefault="00E36973" w:rsidP="007874F4">
            <w:pPr>
              <w:spacing w:before="120" w:after="120"/>
              <w:jc w:val="center"/>
            </w:pPr>
            <w:r w:rsidRPr="00860CE8">
              <w:t>0,3</w:t>
            </w:r>
          </w:p>
        </w:tc>
        <w:tc>
          <w:tcPr>
            <w:tcW w:w="993" w:type="dxa"/>
            <w:shd w:val="clear" w:color="auto" w:fill="auto"/>
            <w:vAlign w:val="center"/>
          </w:tcPr>
          <w:p w14:paraId="26AF9A69" w14:textId="77777777" w:rsidR="00E36973" w:rsidRPr="00860CE8" w:rsidRDefault="00E36973" w:rsidP="007874F4">
            <w:pPr>
              <w:spacing w:before="120" w:after="120"/>
              <w:jc w:val="center"/>
            </w:pPr>
            <w:r w:rsidRPr="00860CE8">
              <w:t>a</w:t>
            </w:r>
          </w:p>
        </w:tc>
        <w:tc>
          <w:tcPr>
            <w:tcW w:w="1842" w:type="dxa"/>
            <w:shd w:val="clear" w:color="auto" w:fill="auto"/>
            <w:vAlign w:val="center"/>
          </w:tcPr>
          <w:p w14:paraId="39C3667E" w14:textId="77777777" w:rsidR="00E36973" w:rsidRPr="00860CE8" w:rsidRDefault="00E36973" w:rsidP="007874F4">
            <w:pPr>
              <w:spacing w:before="120" w:after="120"/>
              <w:jc w:val="center"/>
            </w:pPr>
            <w:r w:rsidRPr="00860CE8">
              <w:t>0,3 x a</w:t>
            </w:r>
          </w:p>
        </w:tc>
      </w:tr>
      <w:tr w:rsidR="00860CE8" w:rsidRPr="00860CE8" w14:paraId="37950866" w14:textId="77777777" w:rsidTr="0073413C">
        <w:tc>
          <w:tcPr>
            <w:tcW w:w="675" w:type="dxa"/>
            <w:shd w:val="clear" w:color="auto" w:fill="auto"/>
          </w:tcPr>
          <w:p w14:paraId="5FD0789B" w14:textId="77777777" w:rsidR="00E36973" w:rsidRPr="00860CE8" w:rsidRDefault="00E36973" w:rsidP="007874F4">
            <w:pPr>
              <w:spacing w:before="120" w:after="120"/>
              <w:jc w:val="center"/>
            </w:pPr>
          </w:p>
        </w:tc>
        <w:tc>
          <w:tcPr>
            <w:tcW w:w="5245" w:type="dxa"/>
            <w:shd w:val="clear" w:color="auto" w:fill="auto"/>
          </w:tcPr>
          <w:p w14:paraId="5BAFB8E2" w14:textId="77777777" w:rsidR="00E36973" w:rsidRPr="00860CE8" w:rsidRDefault="00E36973" w:rsidP="007874F4">
            <w:pPr>
              <w:spacing w:before="120" w:after="120"/>
              <w:jc w:val="both"/>
              <w:rPr>
                <w:b/>
              </w:rPr>
            </w:pPr>
            <w:r w:rsidRPr="00860CE8">
              <w:rPr>
                <w:b/>
              </w:rPr>
              <w:t>Tổng cộng điểm</w:t>
            </w:r>
          </w:p>
        </w:tc>
        <w:tc>
          <w:tcPr>
            <w:tcW w:w="992" w:type="dxa"/>
            <w:shd w:val="clear" w:color="auto" w:fill="auto"/>
            <w:vAlign w:val="center"/>
          </w:tcPr>
          <w:p w14:paraId="7F54A97D" w14:textId="77777777" w:rsidR="00E36973" w:rsidRPr="00860CE8" w:rsidRDefault="00E36973" w:rsidP="007874F4">
            <w:pPr>
              <w:spacing w:before="120" w:after="120"/>
              <w:jc w:val="center"/>
              <w:rPr>
                <w:b/>
              </w:rPr>
            </w:pPr>
          </w:p>
        </w:tc>
        <w:tc>
          <w:tcPr>
            <w:tcW w:w="993" w:type="dxa"/>
            <w:shd w:val="clear" w:color="auto" w:fill="auto"/>
            <w:vAlign w:val="center"/>
          </w:tcPr>
          <w:p w14:paraId="6DF7161F" w14:textId="77777777" w:rsidR="00E36973" w:rsidRPr="00860CE8" w:rsidRDefault="00E36973" w:rsidP="007874F4">
            <w:pPr>
              <w:spacing w:before="120" w:after="120"/>
              <w:jc w:val="center"/>
              <w:rPr>
                <w:b/>
              </w:rPr>
            </w:pPr>
          </w:p>
        </w:tc>
        <w:tc>
          <w:tcPr>
            <w:tcW w:w="1842" w:type="dxa"/>
            <w:shd w:val="clear" w:color="auto" w:fill="auto"/>
            <w:vAlign w:val="center"/>
          </w:tcPr>
          <w:p w14:paraId="3B188AE3" w14:textId="77777777" w:rsidR="00E36973" w:rsidRPr="00860CE8" w:rsidRDefault="00E36973" w:rsidP="007874F4">
            <w:pPr>
              <w:spacing w:before="120" w:after="120"/>
              <w:jc w:val="center"/>
              <w:rPr>
                <w:b/>
              </w:rPr>
            </w:pPr>
            <w:r w:rsidRPr="00860CE8">
              <w:rPr>
                <w:b/>
              </w:rPr>
              <w:t>C</w:t>
            </w:r>
            <w:r w:rsidRPr="00860CE8">
              <w:rPr>
                <w:b/>
                <w:vertAlign w:val="subscript"/>
              </w:rPr>
              <w:t>k,i</w:t>
            </w:r>
          </w:p>
        </w:tc>
      </w:tr>
    </w:tbl>
    <w:p w14:paraId="6B6FF40A" w14:textId="546ACC74" w:rsidR="00E36973" w:rsidRPr="00860CE8" w:rsidRDefault="00E36973" w:rsidP="007874F4">
      <w:pPr>
        <w:spacing w:before="120" w:after="120"/>
        <w:ind w:firstLine="544"/>
        <w:jc w:val="both"/>
      </w:pPr>
      <w:r w:rsidRPr="00860CE8">
        <w:t xml:space="preserve">Xã đặc biệt khó khăn được xác định theo Quyết định 861/QĐ-TTg và các Quyết định sửa đổi, bổ sung (nếu có); xã ATK, xã biên giới được xác định theo Quyết định của cấp có thẩm quyền; thôn đặc biệt khó khăn không thuộc xã khu vực III được xác định theo Quyết định 612/QĐ-UBDT và các Quyết định sửa đổi, bổ sung (nếu có); tỷ lệ hộ nghèo của từng xã thuộc diện đầu tư của Chương trình được xác định theo số liệu để phân định xã khu vực III, khu vực II, khu vực I vùng dân tộc thiểu số và miền </w:t>
      </w:r>
      <w:r w:rsidRPr="00860CE8">
        <w:lastRenderedPageBreak/>
        <w:t xml:space="preserve">núi giai đoạn 2021-2025 theo Quyết định 861/QĐ-TTg. Số liệu chợ; trạm y tế căn cứ số liệu trong báo cáo </w:t>
      </w:r>
      <w:r w:rsidR="00B25F74" w:rsidRPr="00860CE8">
        <w:t xml:space="preserve">nghiên cứu khả thi và số liệu báo cáo </w:t>
      </w:r>
      <w:r w:rsidRPr="00860CE8">
        <w:t>tình hình thực tế của các địa phương</w:t>
      </w:r>
      <w:r w:rsidR="00B25F74" w:rsidRPr="00860CE8">
        <w:t>.</w:t>
      </w:r>
    </w:p>
    <w:p w14:paraId="2DFD9413" w14:textId="0276F079" w:rsidR="007C5E97" w:rsidRPr="00860CE8" w:rsidRDefault="007C5E97" w:rsidP="007874F4">
      <w:pPr>
        <w:spacing w:before="120" w:after="120"/>
        <w:ind w:firstLine="544"/>
        <w:jc w:val="both"/>
      </w:pPr>
      <w:r w:rsidRPr="00860CE8">
        <w:t xml:space="preserve">Số </w:t>
      </w:r>
      <w:r w:rsidR="00A760FD" w:rsidRPr="00860CE8">
        <w:t xml:space="preserve">km cứng hoá đường đến trung tâm xã, đường liên xã chưa được cứng hoá, </w:t>
      </w:r>
      <w:r w:rsidRPr="00860CE8">
        <w:t xml:space="preserve">công trình </w:t>
      </w:r>
      <w:r w:rsidR="00F96608" w:rsidRPr="00860CE8">
        <w:t xml:space="preserve">giao thông mở mới đường giao thông đến trung tâm xã, công trình </w:t>
      </w:r>
      <w:r w:rsidRPr="00860CE8">
        <w:t>cầu giao thông kết nối, hạ tầng lưới điện cho các xã biên giới, xã khu vực III, thôn đặc biệt khó khăn căn cứ số liệu trong báo cáo nghiên cứu khả thi và số liệu báo cáo tình hình thực tế của các địa phương</w:t>
      </w:r>
      <w:r w:rsidR="00F96608" w:rsidRPr="00860CE8">
        <w:t xml:space="preserve"> tổng hợp trong </w:t>
      </w:r>
      <w:r w:rsidR="00C70B13" w:rsidRPr="00860CE8">
        <w:t xml:space="preserve">Đề án </w:t>
      </w:r>
      <w:r w:rsidR="00C70B13" w:rsidRPr="00860CE8">
        <w:rPr>
          <w:szCs w:val="28"/>
        </w:rPr>
        <w:t>được cấp thẩm quyền phê duyệt</w:t>
      </w:r>
      <w:r w:rsidR="00F96608" w:rsidRPr="00860CE8">
        <w:t>.</w:t>
      </w:r>
    </w:p>
    <w:p w14:paraId="20CF0319" w14:textId="77777777" w:rsidR="00E36973" w:rsidRPr="00860CE8" w:rsidRDefault="00E36973" w:rsidP="007874F4">
      <w:pPr>
        <w:spacing w:before="120" w:after="120"/>
        <w:ind w:firstLine="544"/>
        <w:jc w:val="both"/>
      </w:pPr>
      <w:r w:rsidRPr="00860CE8">
        <w:t xml:space="preserve">Tổng số điểm </w:t>
      </w:r>
      <w:r w:rsidRPr="00860CE8">
        <w:rPr>
          <w:b/>
        </w:rPr>
        <w:t>X</w:t>
      </w:r>
      <w:r w:rsidRPr="00860CE8">
        <w:rPr>
          <w:b/>
          <w:vertAlign w:val="subscript"/>
        </w:rPr>
        <w:t>k,i</w:t>
      </w:r>
      <w:r w:rsidRPr="00860CE8">
        <w:t xml:space="preserve"> của địa phương thứ I được xác định trên cơ sở cộng điểm theo các tiêu chí: </w:t>
      </w:r>
      <w:r w:rsidRPr="00860CE8">
        <w:rPr>
          <w:b/>
        </w:rPr>
        <w:t>X</w:t>
      </w:r>
      <w:r w:rsidRPr="00860CE8">
        <w:rPr>
          <w:b/>
          <w:vertAlign w:val="subscript"/>
        </w:rPr>
        <w:t>k,i</w:t>
      </w:r>
      <w:r w:rsidRPr="00860CE8">
        <w:t xml:space="preserve"> = </w:t>
      </w:r>
      <w:r w:rsidRPr="00860CE8">
        <w:rPr>
          <w:b/>
        </w:rPr>
        <w:t>A</w:t>
      </w:r>
      <w:r w:rsidRPr="00860CE8">
        <w:rPr>
          <w:b/>
          <w:vertAlign w:val="subscript"/>
        </w:rPr>
        <w:t>k,i</w:t>
      </w:r>
      <w:r w:rsidRPr="00860CE8">
        <w:t xml:space="preserve"> + </w:t>
      </w:r>
      <w:r w:rsidRPr="00860CE8">
        <w:rPr>
          <w:b/>
        </w:rPr>
        <w:t>B</w:t>
      </w:r>
      <w:r w:rsidRPr="00860CE8">
        <w:rPr>
          <w:b/>
          <w:vertAlign w:val="subscript"/>
        </w:rPr>
        <w:t>k,i</w:t>
      </w:r>
      <w:r w:rsidRPr="00860CE8">
        <w:t xml:space="preserve"> + </w:t>
      </w:r>
      <w:r w:rsidRPr="00860CE8">
        <w:rPr>
          <w:b/>
        </w:rPr>
        <w:t xml:space="preserve"> C</w:t>
      </w:r>
      <w:r w:rsidRPr="00860CE8">
        <w:rPr>
          <w:b/>
          <w:vertAlign w:val="subscript"/>
        </w:rPr>
        <w:t>k,i</w:t>
      </w:r>
    </w:p>
    <w:p w14:paraId="40B6AC1A" w14:textId="77777777" w:rsidR="00E36973" w:rsidRPr="00860CE8" w:rsidRDefault="00E36973" w:rsidP="007874F4">
      <w:pPr>
        <w:spacing w:before="120" w:after="120"/>
        <w:ind w:firstLine="544"/>
        <w:jc w:val="both"/>
      </w:pPr>
      <w:r w:rsidRPr="00860CE8">
        <w:t>1.2. Phân bổ vốn sự nghiệp</w:t>
      </w:r>
    </w:p>
    <w:p w14:paraId="7D788C30" w14:textId="7CE727F9" w:rsidR="0039467C" w:rsidRPr="00860CE8" w:rsidRDefault="00E36973" w:rsidP="006641EE">
      <w:pPr>
        <w:spacing w:before="120" w:after="120"/>
        <w:ind w:firstLine="544"/>
        <w:jc w:val="both"/>
      </w:pPr>
      <w:r w:rsidRPr="00860CE8">
        <w:t xml:space="preserve">a) Phân bổ vốn cho </w:t>
      </w:r>
      <w:r w:rsidR="0041050E" w:rsidRPr="00860CE8">
        <w:t>Sở Y tế</w:t>
      </w:r>
      <w:r w:rsidR="0039467C" w:rsidRPr="00860CE8">
        <w:t xml:space="preserve">: </w:t>
      </w:r>
      <w:r w:rsidR="0041050E" w:rsidRPr="00860CE8">
        <w:t xml:space="preserve">Không quá </w:t>
      </w:r>
      <w:r w:rsidR="0039467C" w:rsidRPr="00860CE8">
        <w:t xml:space="preserve">3,2% tổng </w:t>
      </w:r>
      <w:r w:rsidR="0041050E" w:rsidRPr="00860CE8">
        <w:t xml:space="preserve">số </w:t>
      </w:r>
      <w:r w:rsidR="0039467C" w:rsidRPr="00860CE8">
        <w:t xml:space="preserve">vốn của </w:t>
      </w:r>
      <w:r w:rsidR="0041050E" w:rsidRPr="00860CE8">
        <w:t>t</w:t>
      </w:r>
      <w:r w:rsidR="0039467C" w:rsidRPr="00860CE8">
        <w:t xml:space="preserve">iểu dự án.  </w:t>
      </w:r>
    </w:p>
    <w:p w14:paraId="6A32D0BF" w14:textId="77777777" w:rsidR="00E36973" w:rsidRPr="00860CE8" w:rsidRDefault="00E36973" w:rsidP="007874F4">
      <w:pPr>
        <w:spacing w:before="120" w:after="120"/>
        <w:ind w:firstLine="544"/>
        <w:jc w:val="both"/>
      </w:pPr>
      <w:r w:rsidRPr="00860CE8">
        <w:t>b) Phân bổ vốn cho các địa phương: Áp dụng phương pháp tính điểm theo các tiêu chí như sau:</w:t>
      </w:r>
    </w:p>
    <w:p w14:paraId="3A7F10DE" w14:textId="011AAF86" w:rsidR="00E36973" w:rsidRPr="00860CE8" w:rsidRDefault="00E36973" w:rsidP="007874F4">
      <w:pPr>
        <w:spacing w:before="120" w:after="120"/>
        <w:ind w:firstLine="544"/>
        <w:jc w:val="both"/>
      </w:pPr>
      <w:r w:rsidRPr="00860CE8">
        <w:t xml:space="preserve"> - Nhóm tiêu chí cơ bản: Xã đặc biệt khó khăn, thôn đặc biệt khó khăn</w:t>
      </w:r>
      <w:r w:rsidR="00321773" w:rsidRPr="00860CE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842"/>
      </w:tblGrid>
      <w:tr w:rsidR="00860CE8" w:rsidRPr="00860CE8" w14:paraId="2A9316F6" w14:textId="77777777" w:rsidTr="0073413C">
        <w:tc>
          <w:tcPr>
            <w:tcW w:w="675" w:type="dxa"/>
            <w:shd w:val="clear" w:color="auto" w:fill="auto"/>
            <w:vAlign w:val="center"/>
          </w:tcPr>
          <w:p w14:paraId="37B6FA8D" w14:textId="77777777" w:rsidR="00E36973" w:rsidRPr="00860CE8" w:rsidRDefault="00E36973" w:rsidP="007874F4">
            <w:pPr>
              <w:spacing w:before="120" w:after="120"/>
              <w:jc w:val="center"/>
              <w:rPr>
                <w:b/>
              </w:rPr>
            </w:pPr>
            <w:r w:rsidRPr="00860CE8">
              <w:rPr>
                <w:b/>
              </w:rPr>
              <w:t>TT</w:t>
            </w:r>
          </w:p>
        </w:tc>
        <w:tc>
          <w:tcPr>
            <w:tcW w:w="5245" w:type="dxa"/>
            <w:shd w:val="clear" w:color="auto" w:fill="auto"/>
            <w:vAlign w:val="center"/>
          </w:tcPr>
          <w:p w14:paraId="01B6CE44" w14:textId="77777777" w:rsidR="00E36973" w:rsidRPr="00860CE8" w:rsidRDefault="00E36973" w:rsidP="007874F4">
            <w:pPr>
              <w:spacing w:before="120" w:after="120"/>
              <w:jc w:val="center"/>
              <w:rPr>
                <w:b/>
              </w:rPr>
            </w:pPr>
            <w:r w:rsidRPr="00860CE8">
              <w:rPr>
                <w:b/>
              </w:rPr>
              <w:t>Nội dung tiêu chí</w:t>
            </w:r>
          </w:p>
        </w:tc>
        <w:tc>
          <w:tcPr>
            <w:tcW w:w="992" w:type="dxa"/>
            <w:shd w:val="clear" w:color="auto" w:fill="auto"/>
            <w:vAlign w:val="center"/>
          </w:tcPr>
          <w:p w14:paraId="5D13AE6A" w14:textId="77777777" w:rsidR="00E36973" w:rsidRPr="00860CE8" w:rsidRDefault="00E36973" w:rsidP="007874F4">
            <w:pPr>
              <w:spacing w:before="120" w:after="120"/>
              <w:jc w:val="center"/>
              <w:rPr>
                <w:b/>
              </w:rPr>
            </w:pPr>
            <w:r w:rsidRPr="00860CE8">
              <w:rPr>
                <w:b/>
              </w:rPr>
              <w:t>Điểm</w:t>
            </w:r>
          </w:p>
        </w:tc>
        <w:tc>
          <w:tcPr>
            <w:tcW w:w="993" w:type="dxa"/>
            <w:shd w:val="clear" w:color="auto" w:fill="auto"/>
            <w:vAlign w:val="center"/>
          </w:tcPr>
          <w:p w14:paraId="5716FCB0" w14:textId="77777777" w:rsidR="00E36973" w:rsidRPr="00860CE8" w:rsidRDefault="00E36973" w:rsidP="007874F4">
            <w:pPr>
              <w:spacing w:before="120" w:after="120"/>
              <w:jc w:val="center"/>
              <w:rPr>
                <w:b/>
              </w:rPr>
            </w:pPr>
            <w:r w:rsidRPr="00860CE8">
              <w:rPr>
                <w:b/>
              </w:rPr>
              <w:t>Số lượng</w:t>
            </w:r>
          </w:p>
        </w:tc>
        <w:tc>
          <w:tcPr>
            <w:tcW w:w="1842" w:type="dxa"/>
            <w:shd w:val="clear" w:color="auto" w:fill="auto"/>
            <w:vAlign w:val="center"/>
          </w:tcPr>
          <w:p w14:paraId="27E8D729" w14:textId="77777777" w:rsidR="00E36973" w:rsidRPr="00860CE8" w:rsidRDefault="00E36973" w:rsidP="007874F4">
            <w:pPr>
              <w:spacing w:before="120" w:after="120"/>
              <w:jc w:val="center"/>
              <w:rPr>
                <w:b/>
              </w:rPr>
            </w:pPr>
            <w:r w:rsidRPr="00860CE8">
              <w:rPr>
                <w:b/>
              </w:rPr>
              <w:t>Tổng số điểm</w:t>
            </w:r>
          </w:p>
        </w:tc>
      </w:tr>
      <w:tr w:rsidR="00860CE8" w:rsidRPr="00860CE8" w14:paraId="3DC585E4" w14:textId="77777777" w:rsidTr="0073413C">
        <w:tc>
          <w:tcPr>
            <w:tcW w:w="675" w:type="dxa"/>
            <w:shd w:val="clear" w:color="auto" w:fill="auto"/>
          </w:tcPr>
          <w:p w14:paraId="67E4B7C0" w14:textId="77777777" w:rsidR="00E36973" w:rsidRPr="00860CE8" w:rsidRDefault="00E36973" w:rsidP="007874F4">
            <w:pPr>
              <w:spacing w:before="120" w:after="120"/>
              <w:jc w:val="center"/>
            </w:pPr>
            <w:r w:rsidRPr="00860CE8">
              <w:t>1</w:t>
            </w:r>
          </w:p>
        </w:tc>
        <w:tc>
          <w:tcPr>
            <w:tcW w:w="5245" w:type="dxa"/>
            <w:shd w:val="clear" w:color="auto" w:fill="auto"/>
          </w:tcPr>
          <w:p w14:paraId="4C6A3F87" w14:textId="77777777" w:rsidR="00E36973" w:rsidRPr="00860CE8" w:rsidRDefault="00E36973" w:rsidP="007874F4">
            <w:pPr>
              <w:spacing w:before="120" w:after="120"/>
              <w:jc w:val="both"/>
            </w:pPr>
            <w:r w:rsidRPr="00860CE8">
              <w:t>Mỗi xã đặc biệt khó khăn (xã khu vực III)</w:t>
            </w:r>
          </w:p>
        </w:tc>
        <w:tc>
          <w:tcPr>
            <w:tcW w:w="992" w:type="dxa"/>
            <w:shd w:val="clear" w:color="auto" w:fill="auto"/>
            <w:vAlign w:val="center"/>
          </w:tcPr>
          <w:p w14:paraId="231404C6" w14:textId="77777777" w:rsidR="00E36973" w:rsidRPr="00860CE8" w:rsidRDefault="00E36973" w:rsidP="007874F4">
            <w:pPr>
              <w:spacing w:before="120" w:after="120"/>
              <w:jc w:val="center"/>
            </w:pPr>
            <w:r w:rsidRPr="00860CE8">
              <w:t>9</w:t>
            </w:r>
          </w:p>
        </w:tc>
        <w:tc>
          <w:tcPr>
            <w:tcW w:w="993" w:type="dxa"/>
            <w:shd w:val="clear" w:color="auto" w:fill="auto"/>
            <w:vAlign w:val="center"/>
          </w:tcPr>
          <w:p w14:paraId="5207D487" w14:textId="77777777" w:rsidR="00E36973" w:rsidRPr="00860CE8" w:rsidRDefault="00E36973" w:rsidP="007874F4">
            <w:pPr>
              <w:spacing w:before="120" w:after="120"/>
              <w:jc w:val="center"/>
            </w:pPr>
            <w:r w:rsidRPr="00860CE8">
              <w:t>a</w:t>
            </w:r>
          </w:p>
        </w:tc>
        <w:tc>
          <w:tcPr>
            <w:tcW w:w="1842" w:type="dxa"/>
            <w:shd w:val="clear" w:color="auto" w:fill="auto"/>
            <w:vAlign w:val="center"/>
          </w:tcPr>
          <w:p w14:paraId="11712C84" w14:textId="77777777" w:rsidR="00E36973" w:rsidRPr="00860CE8" w:rsidRDefault="00E36973" w:rsidP="007874F4">
            <w:pPr>
              <w:spacing w:before="120" w:after="120"/>
              <w:jc w:val="center"/>
            </w:pPr>
            <w:r w:rsidRPr="00860CE8">
              <w:t>9 x a</w:t>
            </w:r>
          </w:p>
        </w:tc>
      </w:tr>
      <w:tr w:rsidR="00860CE8" w:rsidRPr="00860CE8" w14:paraId="2762683F" w14:textId="77777777" w:rsidTr="0073413C">
        <w:tc>
          <w:tcPr>
            <w:tcW w:w="675" w:type="dxa"/>
            <w:shd w:val="clear" w:color="auto" w:fill="auto"/>
          </w:tcPr>
          <w:p w14:paraId="5DAE4FAC" w14:textId="77777777" w:rsidR="00E36973" w:rsidRPr="00860CE8" w:rsidRDefault="00E36973" w:rsidP="007874F4">
            <w:pPr>
              <w:spacing w:before="120" w:after="120"/>
              <w:jc w:val="center"/>
            </w:pPr>
            <w:r w:rsidRPr="00860CE8">
              <w:t>2</w:t>
            </w:r>
          </w:p>
        </w:tc>
        <w:tc>
          <w:tcPr>
            <w:tcW w:w="5245" w:type="dxa"/>
            <w:shd w:val="clear" w:color="auto" w:fill="auto"/>
          </w:tcPr>
          <w:p w14:paraId="03335D25" w14:textId="62535260" w:rsidR="00E36973" w:rsidRPr="00860CE8" w:rsidRDefault="00E36973" w:rsidP="007874F4">
            <w:pPr>
              <w:spacing w:before="120" w:after="120"/>
              <w:jc w:val="both"/>
            </w:pPr>
            <w:r w:rsidRPr="00860CE8">
              <w:t xml:space="preserve">Xã ATK thuộc khu vực II, I </w:t>
            </w:r>
            <w:r w:rsidRPr="00860CE8">
              <w:rPr>
                <w:i/>
              </w:rPr>
              <w:t xml:space="preserve">(xã chưa được cấp có thẩm quyền công nhận đạt chuẩn </w:t>
            </w:r>
            <w:r w:rsidR="00373453" w:rsidRPr="00860CE8">
              <w:rPr>
                <w:i/>
              </w:rPr>
              <w:t>nông thôn mới,</w:t>
            </w:r>
            <w:r w:rsidRPr="00860CE8">
              <w:rPr>
                <w:i/>
              </w:rPr>
              <w:t xml:space="preserve"> hoàn thành mục tiêu Chương trình 135)</w:t>
            </w:r>
          </w:p>
        </w:tc>
        <w:tc>
          <w:tcPr>
            <w:tcW w:w="992" w:type="dxa"/>
            <w:shd w:val="clear" w:color="auto" w:fill="auto"/>
            <w:vAlign w:val="center"/>
          </w:tcPr>
          <w:p w14:paraId="6488F7E1" w14:textId="77777777" w:rsidR="00E36973" w:rsidRPr="00860CE8" w:rsidRDefault="00E36973" w:rsidP="007874F4">
            <w:pPr>
              <w:spacing w:before="120" w:after="120"/>
              <w:jc w:val="center"/>
            </w:pPr>
            <w:r w:rsidRPr="00860CE8">
              <w:t>8</w:t>
            </w:r>
          </w:p>
        </w:tc>
        <w:tc>
          <w:tcPr>
            <w:tcW w:w="993" w:type="dxa"/>
            <w:shd w:val="clear" w:color="auto" w:fill="auto"/>
            <w:vAlign w:val="center"/>
          </w:tcPr>
          <w:p w14:paraId="759A6FB8" w14:textId="77777777" w:rsidR="00E36973" w:rsidRPr="00860CE8" w:rsidRDefault="00E36973" w:rsidP="007874F4">
            <w:pPr>
              <w:spacing w:before="120" w:after="120"/>
              <w:jc w:val="center"/>
            </w:pPr>
            <w:r w:rsidRPr="00860CE8">
              <w:t>b</w:t>
            </w:r>
          </w:p>
        </w:tc>
        <w:tc>
          <w:tcPr>
            <w:tcW w:w="1842" w:type="dxa"/>
            <w:shd w:val="clear" w:color="auto" w:fill="auto"/>
            <w:vAlign w:val="center"/>
          </w:tcPr>
          <w:p w14:paraId="40BCD5C9" w14:textId="77777777" w:rsidR="00E36973" w:rsidRPr="00860CE8" w:rsidRDefault="00E36973" w:rsidP="007874F4">
            <w:pPr>
              <w:spacing w:before="120" w:after="120"/>
              <w:jc w:val="center"/>
            </w:pPr>
            <w:r w:rsidRPr="00860CE8">
              <w:t>8 x b</w:t>
            </w:r>
          </w:p>
        </w:tc>
      </w:tr>
      <w:tr w:rsidR="00860CE8" w:rsidRPr="00860CE8" w14:paraId="3C4CAC63" w14:textId="77777777" w:rsidTr="0073413C">
        <w:tc>
          <w:tcPr>
            <w:tcW w:w="675" w:type="dxa"/>
            <w:shd w:val="clear" w:color="auto" w:fill="auto"/>
          </w:tcPr>
          <w:p w14:paraId="054605C4" w14:textId="77777777" w:rsidR="00E36973" w:rsidRPr="00860CE8" w:rsidRDefault="00E36973" w:rsidP="007874F4">
            <w:pPr>
              <w:spacing w:before="120" w:after="120"/>
              <w:jc w:val="center"/>
            </w:pPr>
            <w:r w:rsidRPr="00860CE8">
              <w:t>3</w:t>
            </w:r>
          </w:p>
        </w:tc>
        <w:tc>
          <w:tcPr>
            <w:tcW w:w="5245" w:type="dxa"/>
            <w:shd w:val="clear" w:color="auto" w:fill="auto"/>
          </w:tcPr>
          <w:p w14:paraId="6A57F19D" w14:textId="77777777" w:rsidR="00E36973" w:rsidRPr="00860CE8" w:rsidRDefault="00E36973" w:rsidP="007874F4">
            <w:pPr>
              <w:spacing w:before="120" w:after="120"/>
              <w:jc w:val="both"/>
              <w:rPr>
                <w:i/>
              </w:rPr>
            </w:pPr>
            <w:r w:rsidRPr="00860CE8">
              <w:rPr>
                <w:i/>
              </w:rPr>
              <w:t xml:space="preserve">Mỗi thôn </w:t>
            </w:r>
            <w:r w:rsidRPr="00860CE8">
              <w:t>đặc biệt khó khăn</w:t>
            </w:r>
            <w:r w:rsidRPr="00860CE8">
              <w:rPr>
                <w:i/>
              </w:rPr>
              <w:t xml:space="preserve"> </w:t>
            </w:r>
            <w:r w:rsidRPr="00860CE8">
              <w:t xml:space="preserve">không thuộc xã khu vực III </w:t>
            </w:r>
            <w:r w:rsidRPr="00860CE8">
              <w:rPr>
                <w:i/>
              </w:rPr>
              <w:t>(số thôn đặc biệt khó khăn được tính điểm phân bổ vốn không quá 04 thôn/xã ngoài khu vực III)</w:t>
            </w:r>
          </w:p>
        </w:tc>
        <w:tc>
          <w:tcPr>
            <w:tcW w:w="992" w:type="dxa"/>
            <w:shd w:val="clear" w:color="auto" w:fill="auto"/>
            <w:vAlign w:val="center"/>
          </w:tcPr>
          <w:p w14:paraId="4ADD03D4" w14:textId="77777777" w:rsidR="00E36973" w:rsidRPr="00860CE8" w:rsidRDefault="00E36973" w:rsidP="007874F4">
            <w:pPr>
              <w:spacing w:before="120" w:after="120"/>
              <w:jc w:val="center"/>
            </w:pPr>
            <w:r w:rsidRPr="00860CE8">
              <w:t>1,8</w:t>
            </w:r>
          </w:p>
        </w:tc>
        <w:tc>
          <w:tcPr>
            <w:tcW w:w="993" w:type="dxa"/>
            <w:shd w:val="clear" w:color="auto" w:fill="auto"/>
            <w:vAlign w:val="center"/>
          </w:tcPr>
          <w:p w14:paraId="1BE8B628" w14:textId="77777777" w:rsidR="00E36973" w:rsidRPr="00860CE8" w:rsidRDefault="00E36973" w:rsidP="007874F4">
            <w:pPr>
              <w:spacing w:before="120" w:after="120"/>
              <w:jc w:val="center"/>
            </w:pPr>
            <w:r w:rsidRPr="00860CE8">
              <w:t>c</w:t>
            </w:r>
          </w:p>
        </w:tc>
        <w:tc>
          <w:tcPr>
            <w:tcW w:w="1842" w:type="dxa"/>
            <w:shd w:val="clear" w:color="auto" w:fill="auto"/>
            <w:vAlign w:val="center"/>
          </w:tcPr>
          <w:p w14:paraId="49A0E3B6" w14:textId="77777777" w:rsidR="00E36973" w:rsidRPr="00860CE8" w:rsidRDefault="00E36973" w:rsidP="007874F4">
            <w:pPr>
              <w:spacing w:before="120" w:after="120"/>
              <w:jc w:val="center"/>
            </w:pPr>
            <w:r w:rsidRPr="00860CE8">
              <w:t>1,8 x c</w:t>
            </w:r>
          </w:p>
        </w:tc>
      </w:tr>
      <w:tr w:rsidR="00860CE8" w:rsidRPr="00860CE8" w14:paraId="65A18487" w14:textId="77777777" w:rsidTr="0073413C">
        <w:tc>
          <w:tcPr>
            <w:tcW w:w="675" w:type="dxa"/>
            <w:shd w:val="clear" w:color="auto" w:fill="auto"/>
          </w:tcPr>
          <w:p w14:paraId="7017C466" w14:textId="77777777" w:rsidR="00E36973" w:rsidRPr="00860CE8" w:rsidRDefault="00E36973" w:rsidP="007874F4">
            <w:pPr>
              <w:spacing w:before="120" w:after="120"/>
              <w:jc w:val="center"/>
            </w:pPr>
          </w:p>
        </w:tc>
        <w:tc>
          <w:tcPr>
            <w:tcW w:w="5245" w:type="dxa"/>
            <w:shd w:val="clear" w:color="auto" w:fill="auto"/>
          </w:tcPr>
          <w:p w14:paraId="5AD676F6" w14:textId="77777777" w:rsidR="00E36973" w:rsidRPr="00860CE8" w:rsidRDefault="00E36973" w:rsidP="007874F4">
            <w:pPr>
              <w:spacing w:before="120" w:after="120"/>
              <w:jc w:val="both"/>
              <w:rPr>
                <w:b/>
              </w:rPr>
            </w:pPr>
            <w:r w:rsidRPr="00860CE8">
              <w:rPr>
                <w:b/>
              </w:rPr>
              <w:t>Tổng cộng điểm</w:t>
            </w:r>
          </w:p>
        </w:tc>
        <w:tc>
          <w:tcPr>
            <w:tcW w:w="992" w:type="dxa"/>
            <w:shd w:val="clear" w:color="auto" w:fill="auto"/>
            <w:vAlign w:val="center"/>
          </w:tcPr>
          <w:p w14:paraId="709EA996" w14:textId="77777777" w:rsidR="00E36973" w:rsidRPr="00860CE8" w:rsidRDefault="00E36973" w:rsidP="007874F4">
            <w:pPr>
              <w:spacing w:before="120" w:after="120"/>
              <w:jc w:val="center"/>
              <w:rPr>
                <w:b/>
              </w:rPr>
            </w:pPr>
          </w:p>
        </w:tc>
        <w:tc>
          <w:tcPr>
            <w:tcW w:w="993" w:type="dxa"/>
            <w:shd w:val="clear" w:color="auto" w:fill="auto"/>
            <w:vAlign w:val="center"/>
          </w:tcPr>
          <w:p w14:paraId="11DCC0C1" w14:textId="77777777" w:rsidR="00E36973" w:rsidRPr="00860CE8" w:rsidRDefault="00E36973" w:rsidP="007874F4">
            <w:pPr>
              <w:spacing w:before="120" w:after="120"/>
              <w:jc w:val="center"/>
              <w:rPr>
                <w:b/>
              </w:rPr>
            </w:pPr>
          </w:p>
        </w:tc>
        <w:tc>
          <w:tcPr>
            <w:tcW w:w="1842" w:type="dxa"/>
            <w:shd w:val="clear" w:color="auto" w:fill="auto"/>
            <w:vAlign w:val="center"/>
          </w:tcPr>
          <w:p w14:paraId="5CDB56E5" w14:textId="77777777" w:rsidR="00E36973" w:rsidRPr="00860CE8" w:rsidRDefault="00E36973" w:rsidP="007874F4">
            <w:pPr>
              <w:spacing w:before="120" w:after="120"/>
              <w:jc w:val="center"/>
              <w:rPr>
                <w:b/>
              </w:rPr>
            </w:pPr>
            <w:r w:rsidRPr="00860CE8">
              <w:rPr>
                <w:b/>
              </w:rPr>
              <w:t>A</w:t>
            </w:r>
            <w:r w:rsidRPr="00860CE8">
              <w:rPr>
                <w:b/>
                <w:vertAlign w:val="subscript"/>
              </w:rPr>
              <w:t>k,i</w:t>
            </w:r>
          </w:p>
        </w:tc>
      </w:tr>
    </w:tbl>
    <w:p w14:paraId="00661A1F" w14:textId="77777777" w:rsidR="00E36973" w:rsidRPr="00860CE8" w:rsidRDefault="00E36973" w:rsidP="007874F4">
      <w:pPr>
        <w:spacing w:before="120" w:after="120"/>
        <w:ind w:firstLine="544"/>
        <w:jc w:val="both"/>
      </w:pPr>
      <w:r w:rsidRPr="00860CE8">
        <w:t>- Nhóm tiêu chí ưu tiên:</w:t>
      </w:r>
    </w:p>
    <w:p w14:paraId="6804BA07" w14:textId="7E025AAB" w:rsidR="00E36973" w:rsidRPr="00860CE8" w:rsidRDefault="00E36973" w:rsidP="007874F4">
      <w:pPr>
        <w:spacing w:before="120" w:after="120"/>
        <w:ind w:firstLine="544"/>
        <w:jc w:val="both"/>
      </w:pPr>
      <w:r w:rsidRPr="00860CE8">
        <w:t>. Tiêu chí xã đặc biệt khó khăn đồng thời là xã ATK hoặc xã biên giới đất liền</w:t>
      </w:r>
      <w:r w:rsidR="00B25D1D" w:rsidRPr="00860CE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842"/>
      </w:tblGrid>
      <w:tr w:rsidR="00860CE8" w:rsidRPr="00860CE8" w14:paraId="5909F2FF" w14:textId="77777777" w:rsidTr="0073413C">
        <w:tc>
          <w:tcPr>
            <w:tcW w:w="675" w:type="dxa"/>
            <w:shd w:val="clear" w:color="auto" w:fill="auto"/>
            <w:vAlign w:val="center"/>
          </w:tcPr>
          <w:p w14:paraId="1861832D" w14:textId="77777777" w:rsidR="00E36973" w:rsidRPr="00860CE8" w:rsidRDefault="00E36973" w:rsidP="007874F4">
            <w:pPr>
              <w:spacing w:before="120" w:after="120"/>
              <w:jc w:val="center"/>
              <w:rPr>
                <w:b/>
              </w:rPr>
            </w:pPr>
            <w:r w:rsidRPr="00860CE8">
              <w:rPr>
                <w:b/>
              </w:rPr>
              <w:t>TT</w:t>
            </w:r>
          </w:p>
        </w:tc>
        <w:tc>
          <w:tcPr>
            <w:tcW w:w="5245" w:type="dxa"/>
            <w:shd w:val="clear" w:color="auto" w:fill="auto"/>
            <w:vAlign w:val="center"/>
          </w:tcPr>
          <w:p w14:paraId="6FF21509" w14:textId="77777777" w:rsidR="00E36973" w:rsidRPr="00860CE8" w:rsidRDefault="00E36973" w:rsidP="007874F4">
            <w:pPr>
              <w:spacing w:before="120" w:after="120"/>
              <w:jc w:val="center"/>
              <w:rPr>
                <w:b/>
              </w:rPr>
            </w:pPr>
            <w:r w:rsidRPr="00860CE8">
              <w:rPr>
                <w:b/>
              </w:rPr>
              <w:t>Nội dung tiêu chí</w:t>
            </w:r>
          </w:p>
        </w:tc>
        <w:tc>
          <w:tcPr>
            <w:tcW w:w="992" w:type="dxa"/>
            <w:shd w:val="clear" w:color="auto" w:fill="auto"/>
            <w:vAlign w:val="center"/>
          </w:tcPr>
          <w:p w14:paraId="351DE33F" w14:textId="77777777" w:rsidR="00E36973" w:rsidRPr="00860CE8" w:rsidRDefault="00E36973" w:rsidP="007874F4">
            <w:pPr>
              <w:spacing w:before="120" w:after="120"/>
              <w:jc w:val="center"/>
              <w:rPr>
                <w:b/>
              </w:rPr>
            </w:pPr>
            <w:r w:rsidRPr="00860CE8">
              <w:rPr>
                <w:b/>
              </w:rPr>
              <w:t>Điểm</w:t>
            </w:r>
          </w:p>
        </w:tc>
        <w:tc>
          <w:tcPr>
            <w:tcW w:w="993" w:type="dxa"/>
            <w:shd w:val="clear" w:color="auto" w:fill="auto"/>
            <w:vAlign w:val="center"/>
          </w:tcPr>
          <w:p w14:paraId="56A3ADCB" w14:textId="77777777" w:rsidR="00E36973" w:rsidRPr="00860CE8" w:rsidRDefault="00E36973" w:rsidP="007874F4">
            <w:pPr>
              <w:spacing w:before="120" w:after="120"/>
              <w:jc w:val="center"/>
              <w:rPr>
                <w:b/>
              </w:rPr>
            </w:pPr>
            <w:r w:rsidRPr="00860CE8">
              <w:rPr>
                <w:b/>
              </w:rPr>
              <w:t>Số lượng</w:t>
            </w:r>
          </w:p>
        </w:tc>
        <w:tc>
          <w:tcPr>
            <w:tcW w:w="1842" w:type="dxa"/>
            <w:shd w:val="clear" w:color="auto" w:fill="auto"/>
            <w:vAlign w:val="center"/>
          </w:tcPr>
          <w:p w14:paraId="604F30A4" w14:textId="77777777" w:rsidR="00E36973" w:rsidRPr="00860CE8" w:rsidRDefault="00E36973" w:rsidP="007874F4">
            <w:pPr>
              <w:spacing w:before="120" w:after="120"/>
              <w:jc w:val="center"/>
              <w:rPr>
                <w:b/>
              </w:rPr>
            </w:pPr>
            <w:r w:rsidRPr="00860CE8">
              <w:rPr>
                <w:b/>
              </w:rPr>
              <w:t>Tổng số điểm</w:t>
            </w:r>
          </w:p>
        </w:tc>
      </w:tr>
      <w:tr w:rsidR="00860CE8" w:rsidRPr="00860CE8" w14:paraId="28EC1FE2" w14:textId="77777777" w:rsidTr="0073413C">
        <w:tc>
          <w:tcPr>
            <w:tcW w:w="675" w:type="dxa"/>
            <w:shd w:val="clear" w:color="auto" w:fill="auto"/>
          </w:tcPr>
          <w:p w14:paraId="6DBBFE4B" w14:textId="77777777" w:rsidR="00E36973" w:rsidRPr="00860CE8" w:rsidRDefault="00E36973" w:rsidP="007874F4">
            <w:pPr>
              <w:spacing w:before="120" w:after="120"/>
              <w:jc w:val="center"/>
            </w:pPr>
            <w:r w:rsidRPr="00860CE8">
              <w:t>1</w:t>
            </w:r>
          </w:p>
        </w:tc>
        <w:tc>
          <w:tcPr>
            <w:tcW w:w="5245" w:type="dxa"/>
            <w:shd w:val="clear" w:color="auto" w:fill="auto"/>
          </w:tcPr>
          <w:p w14:paraId="60178565" w14:textId="15A87E53" w:rsidR="00E36973" w:rsidRPr="00860CE8" w:rsidRDefault="00E36973" w:rsidP="007874F4">
            <w:pPr>
              <w:spacing w:before="120" w:after="120"/>
              <w:jc w:val="both"/>
            </w:pPr>
            <w:r w:rsidRPr="00860CE8">
              <w:t xml:space="preserve">Xã </w:t>
            </w:r>
            <w:r w:rsidR="0027467A" w:rsidRPr="00860CE8">
              <w:t>đặc biệt khó khăn</w:t>
            </w:r>
            <w:r w:rsidRPr="00860CE8">
              <w:t xml:space="preserve"> đồng thời là xã ATK </w:t>
            </w:r>
            <w:r w:rsidRPr="00860CE8">
              <w:lastRenderedPageBreak/>
              <w:t>hoặc xã biên giới đất liền</w:t>
            </w:r>
          </w:p>
        </w:tc>
        <w:tc>
          <w:tcPr>
            <w:tcW w:w="992" w:type="dxa"/>
            <w:shd w:val="clear" w:color="auto" w:fill="auto"/>
            <w:vAlign w:val="center"/>
          </w:tcPr>
          <w:p w14:paraId="0165612A" w14:textId="77777777" w:rsidR="00E36973" w:rsidRPr="00860CE8" w:rsidRDefault="00E36973" w:rsidP="007874F4">
            <w:pPr>
              <w:spacing w:before="120" w:after="120"/>
              <w:jc w:val="center"/>
            </w:pPr>
            <w:r w:rsidRPr="00860CE8">
              <w:lastRenderedPageBreak/>
              <w:t>1</w:t>
            </w:r>
          </w:p>
        </w:tc>
        <w:tc>
          <w:tcPr>
            <w:tcW w:w="993" w:type="dxa"/>
            <w:shd w:val="clear" w:color="auto" w:fill="auto"/>
            <w:vAlign w:val="center"/>
          </w:tcPr>
          <w:p w14:paraId="294D4A32" w14:textId="77777777" w:rsidR="00E36973" w:rsidRPr="00860CE8" w:rsidRDefault="00E36973" w:rsidP="007874F4">
            <w:pPr>
              <w:spacing w:before="120" w:after="120"/>
              <w:jc w:val="center"/>
            </w:pPr>
            <w:r w:rsidRPr="00860CE8">
              <w:t>a</w:t>
            </w:r>
          </w:p>
        </w:tc>
        <w:tc>
          <w:tcPr>
            <w:tcW w:w="1842" w:type="dxa"/>
            <w:shd w:val="clear" w:color="auto" w:fill="auto"/>
            <w:vAlign w:val="center"/>
          </w:tcPr>
          <w:p w14:paraId="15243403" w14:textId="77777777" w:rsidR="00E36973" w:rsidRPr="00860CE8" w:rsidRDefault="00E36973" w:rsidP="007874F4">
            <w:pPr>
              <w:spacing w:before="120" w:after="120"/>
              <w:jc w:val="center"/>
            </w:pPr>
            <w:r w:rsidRPr="00860CE8">
              <w:t>1 x a</w:t>
            </w:r>
          </w:p>
        </w:tc>
      </w:tr>
      <w:tr w:rsidR="00860CE8" w:rsidRPr="00860CE8" w14:paraId="6AC6EB0E" w14:textId="77777777" w:rsidTr="0073413C">
        <w:tc>
          <w:tcPr>
            <w:tcW w:w="675" w:type="dxa"/>
            <w:shd w:val="clear" w:color="auto" w:fill="auto"/>
          </w:tcPr>
          <w:p w14:paraId="058FF98F" w14:textId="77777777" w:rsidR="00E36973" w:rsidRPr="00860CE8" w:rsidRDefault="00E36973" w:rsidP="007874F4">
            <w:pPr>
              <w:spacing w:before="120" w:after="120"/>
              <w:jc w:val="center"/>
            </w:pPr>
          </w:p>
        </w:tc>
        <w:tc>
          <w:tcPr>
            <w:tcW w:w="5245" w:type="dxa"/>
            <w:shd w:val="clear" w:color="auto" w:fill="auto"/>
          </w:tcPr>
          <w:p w14:paraId="7F65939D" w14:textId="77777777" w:rsidR="00E36973" w:rsidRPr="00860CE8" w:rsidRDefault="00E36973" w:rsidP="007874F4">
            <w:pPr>
              <w:spacing w:before="120" w:after="120"/>
              <w:jc w:val="both"/>
              <w:rPr>
                <w:b/>
              </w:rPr>
            </w:pPr>
            <w:r w:rsidRPr="00860CE8">
              <w:rPr>
                <w:b/>
              </w:rPr>
              <w:t>Tổng cộng điểm</w:t>
            </w:r>
          </w:p>
        </w:tc>
        <w:tc>
          <w:tcPr>
            <w:tcW w:w="992" w:type="dxa"/>
            <w:shd w:val="clear" w:color="auto" w:fill="auto"/>
            <w:vAlign w:val="center"/>
          </w:tcPr>
          <w:p w14:paraId="76DCDA1E" w14:textId="77777777" w:rsidR="00E36973" w:rsidRPr="00860CE8" w:rsidRDefault="00E36973" w:rsidP="007874F4">
            <w:pPr>
              <w:spacing w:before="120" w:after="120"/>
              <w:jc w:val="center"/>
              <w:rPr>
                <w:b/>
              </w:rPr>
            </w:pPr>
          </w:p>
        </w:tc>
        <w:tc>
          <w:tcPr>
            <w:tcW w:w="993" w:type="dxa"/>
            <w:shd w:val="clear" w:color="auto" w:fill="auto"/>
            <w:vAlign w:val="center"/>
          </w:tcPr>
          <w:p w14:paraId="11A89EAC" w14:textId="77777777" w:rsidR="00E36973" w:rsidRPr="00860CE8" w:rsidRDefault="00E36973" w:rsidP="007874F4">
            <w:pPr>
              <w:spacing w:before="120" w:after="120"/>
              <w:jc w:val="center"/>
              <w:rPr>
                <w:b/>
              </w:rPr>
            </w:pPr>
          </w:p>
        </w:tc>
        <w:tc>
          <w:tcPr>
            <w:tcW w:w="1842" w:type="dxa"/>
            <w:shd w:val="clear" w:color="auto" w:fill="auto"/>
            <w:vAlign w:val="center"/>
          </w:tcPr>
          <w:p w14:paraId="0CDBE402" w14:textId="77777777" w:rsidR="00E36973" w:rsidRPr="00860CE8" w:rsidRDefault="00E36973" w:rsidP="007874F4">
            <w:pPr>
              <w:spacing w:before="120" w:after="120"/>
              <w:jc w:val="center"/>
              <w:rPr>
                <w:b/>
              </w:rPr>
            </w:pPr>
            <w:r w:rsidRPr="00860CE8">
              <w:rPr>
                <w:b/>
              </w:rPr>
              <w:t>B</w:t>
            </w:r>
            <w:r w:rsidRPr="00860CE8">
              <w:rPr>
                <w:b/>
                <w:vertAlign w:val="subscript"/>
              </w:rPr>
              <w:t>k,i</w:t>
            </w:r>
          </w:p>
        </w:tc>
      </w:tr>
    </w:tbl>
    <w:p w14:paraId="6C34591E" w14:textId="77777777" w:rsidR="00E36973" w:rsidRPr="00860CE8" w:rsidRDefault="00E36973" w:rsidP="007874F4">
      <w:pPr>
        <w:spacing w:before="120" w:after="120"/>
        <w:ind w:firstLine="544"/>
        <w:jc w:val="both"/>
      </w:pPr>
      <w:r w:rsidRPr="00860CE8">
        <w:t>. Tiêu chí tỷ lệ hộ nghèo của xã đặc biệt khó khăn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842"/>
      </w:tblGrid>
      <w:tr w:rsidR="00860CE8" w:rsidRPr="00860CE8" w14:paraId="226FC17F" w14:textId="77777777" w:rsidTr="0073413C">
        <w:tc>
          <w:tcPr>
            <w:tcW w:w="675" w:type="dxa"/>
            <w:shd w:val="clear" w:color="auto" w:fill="auto"/>
            <w:vAlign w:val="center"/>
          </w:tcPr>
          <w:p w14:paraId="2F4BB66E" w14:textId="77777777" w:rsidR="00E36973" w:rsidRPr="00860CE8" w:rsidRDefault="00E36973" w:rsidP="007874F4">
            <w:pPr>
              <w:spacing w:before="120" w:after="120"/>
              <w:jc w:val="center"/>
              <w:rPr>
                <w:b/>
              </w:rPr>
            </w:pPr>
            <w:r w:rsidRPr="00860CE8">
              <w:rPr>
                <w:b/>
              </w:rPr>
              <w:t>TT</w:t>
            </w:r>
          </w:p>
        </w:tc>
        <w:tc>
          <w:tcPr>
            <w:tcW w:w="5245" w:type="dxa"/>
            <w:shd w:val="clear" w:color="auto" w:fill="auto"/>
            <w:vAlign w:val="center"/>
          </w:tcPr>
          <w:p w14:paraId="06A26E69" w14:textId="77777777" w:rsidR="00E36973" w:rsidRPr="00860CE8" w:rsidRDefault="00E36973" w:rsidP="007874F4">
            <w:pPr>
              <w:spacing w:before="120" w:after="120"/>
              <w:jc w:val="center"/>
              <w:rPr>
                <w:b/>
              </w:rPr>
            </w:pPr>
            <w:r w:rsidRPr="00860CE8">
              <w:rPr>
                <w:b/>
              </w:rPr>
              <w:t>Nội dung tiêu chí</w:t>
            </w:r>
          </w:p>
        </w:tc>
        <w:tc>
          <w:tcPr>
            <w:tcW w:w="992" w:type="dxa"/>
            <w:shd w:val="clear" w:color="auto" w:fill="auto"/>
            <w:vAlign w:val="center"/>
          </w:tcPr>
          <w:p w14:paraId="20725A75" w14:textId="77777777" w:rsidR="00E36973" w:rsidRPr="00860CE8" w:rsidRDefault="00E36973" w:rsidP="007874F4">
            <w:pPr>
              <w:spacing w:before="120" w:after="120"/>
              <w:jc w:val="center"/>
              <w:rPr>
                <w:b/>
              </w:rPr>
            </w:pPr>
            <w:r w:rsidRPr="00860CE8">
              <w:rPr>
                <w:b/>
              </w:rPr>
              <w:t>Điểm</w:t>
            </w:r>
          </w:p>
        </w:tc>
        <w:tc>
          <w:tcPr>
            <w:tcW w:w="993" w:type="dxa"/>
            <w:shd w:val="clear" w:color="auto" w:fill="auto"/>
            <w:vAlign w:val="center"/>
          </w:tcPr>
          <w:p w14:paraId="5E0509B4" w14:textId="77777777" w:rsidR="00E36973" w:rsidRPr="00860CE8" w:rsidRDefault="00E36973" w:rsidP="007874F4">
            <w:pPr>
              <w:spacing w:before="120" w:after="120"/>
              <w:jc w:val="center"/>
              <w:rPr>
                <w:b/>
              </w:rPr>
            </w:pPr>
            <w:r w:rsidRPr="00860CE8">
              <w:rPr>
                <w:b/>
              </w:rPr>
              <w:t>Số lượng</w:t>
            </w:r>
          </w:p>
        </w:tc>
        <w:tc>
          <w:tcPr>
            <w:tcW w:w="1842" w:type="dxa"/>
            <w:shd w:val="clear" w:color="auto" w:fill="auto"/>
            <w:vAlign w:val="center"/>
          </w:tcPr>
          <w:p w14:paraId="02521802" w14:textId="77777777" w:rsidR="00E36973" w:rsidRPr="00860CE8" w:rsidRDefault="00E36973" w:rsidP="007874F4">
            <w:pPr>
              <w:spacing w:before="120" w:after="120"/>
              <w:jc w:val="center"/>
              <w:rPr>
                <w:b/>
              </w:rPr>
            </w:pPr>
            <w:r w:rsidRPr="00860CE8">
              <w:rPr>
                <w:b/>
              </w:rPr>
              <w:t>Tổng số điểm</w:t>
            </w:r>
          </w:p>
        </w:tc>
      </w:tr>
      <w:tr w:rsidR="00860CE8" w:rsidRPr="00860CE8" w14:paraId="02599EC3" w14:textId="77777777" w:rsidTr="0073413C">
        <w:tc>
          <w:tcPr>
            <w:tcW w:w="675" w:type="dxa"/>
            <w:shd w:val="clear" w:color="auto" w:fill="auto"/>
          </w:tcPr>
          <w:p w14:paraId="345EE488" w14:textId="77777777" w:rsidR="00E36973" w:rsidRPr="00860CE8" w:rsidRDefault="00E36973" w:rsidP="007874F4">
            <w:pPr>
              <w:spacing w:before="120" w:after="120"/>
              <w:jc w:val="center"/>
            </w:pPr>
            <w:r w:rsidRPr="00860CE8">
              <w:t>1</w:t>
            </w:r>
          </w:p>
        </w:tc>
        <w:tc>
          <w:tcPr>
            <w:tcW w:w="5245" w:type="dxa"/>
            <w:shd w:val="clear" w:color="auto" w:fill="auto"/>
          </w:tcPr>
          <w:p w14:paraId="3771F326" w14:textId="77777777" w:rsidR="00E36973" w:rsidRPr="00860CE8" w:rsidRDefault="00E36973" w:rsidP="007874F4">
            <w:pPr>
              <w:spacing w:before="120" w:after="120"/>
              <w:jc w:val="both"/>
            </w:pPr>
            <w:r w:rsidRPr="00860CE8">
              <w:t>Cứ 1% tỷ lệ hộ nghèo của xã đặc biệt khó khăn</w:t>
            </w:r>
          </w:p>
        </w:tc>
        <w:tc>
          <w:tcPr>
            <w:tcW w:w="992" w:type="dxa"/>
            <w:shd w:val="clear" w:color="auto" w:fill="auto"/>
            <w:vAlign w:val="center"/>
          </w:tcPr>
          <w:p w14:paraId="2989C60F" w14:textId="77777777" w:rsidR="00E36973" w:rsidRPr="00860CE8" w:rsidRDefault="00E36973" w:rsidP="007874F4">
            <w:pPr>
              <w:spacing w:before="120" w:after="120"/>
              <w:jc w:val="center"/>
            </w:pPr>
            <w:r w:rsidRPr="00860CE8">
              <w:t>0,03</w:t>
            </w:r>
          </w:p>
        </w:tc>
        <w:tc>
          <w:tcPr>
            <w:tcW w:w="993" w:type="dxa"/>
            <w:shd w:val="clear" w:color="auto" w:fill="auto"/>
            <w:vAlign w:val="center"/>
          </w:tcPr>
          <w:p w14:paraId="257FEB58" w14:textId="77777777" w:rsidR="00E36973" w:rsidRPr="00860CE8" w:rsidRDefault="00E36973" w:rsidP="007874F4">
            <w:pPr>
              <w:spacing w:before="120" w:after="120"/>
              <w:jc w:val="center"/>
            </w:pPr>
            <w:r w:rsidRPr="00860CE8">
              <w:t>a</w:t>
            </w:r>
          </w:p>
        </w:tc>
        <w:tc>
          <w:tcPr>
            <w:tcW w:w="1842" w:type="dxa"/>
            <w:shd w:val="clear" w:color="auto" w:fill="auto"/>
            <w:vAlign w:val="center"/>
          </w:tcPr>
          <w:p w14:paraId="377443CB" w14:textId="77777777" w:rsidR="00E36973" w:rsidRPr="00860CE8" w:rsidRDefault="00E36973" w:rsidP="007874F4">
            <w:pPr>
              <w:spacing w:before="120" w:after="120"/>
              <w:jc w:val="center"/>
            </w:pPr>
            <w:r w:rsidRPr="00860CE8">
              <w:t>0,03 x a</w:t>
            </w:r>
          </w:p>
        </w:tc>
      </w:tr>
      <w:tr w:rsidR="00860CE8" w:rsidRPr="00860CE8" w14:paraId="7D99259E" w14:textId="77777777" w:rsidTr="0073413C">
        <w:tc>
          <w:tcPr>
            <w:tcW w:w="675" w:type="dxa"/>
            <w:shd w:val="clear" w:color="auto" w:fill="auto"/>
          </w:tcPr>
          <w:p w14:paraId="432C546A" w14:textId="77777777" w:rsidR="00E36973" w:rsidRPr="00860CE8" w:rsidRDefault="00E36973" w:rsidP="007874F4">
            <w:pPr>
              <w:spacing w:before="120" w:after="120"/>
              <w:jc w:val="center"/>
            </w:pPr>
          </w:p>
        </w:tc>
        <w:tc>
          <w:tcPr>
            <w:tcW w:w="5245" w:type="dxa"/>
            <w:shd w:val="clear" w:color="auto" w:fill="auto"/>
          </w:tcPr>
          <w:p w14:paraId="16AF3B7B" w14:textId="77777777" w:rsidR="00E36973" w:rsidRPr="00860CE8" w:rsidRDefault="00E36973" w:rsidP="007874F4">
            <w:pPr>
              <w:spacing w:before="120" w:after="120"/>
              <w:jc w:val="both"/>
              <w:rPr>
                <w:b/>
              </w:rPr>
            </w:pPr>
            <w:r w:rsidRPr="00860CE8">
              <w:rPr>
                <w:b/>
              </w:rPr>
              <w:t>Tổng cộng điểm</w:t>
            </w:r>
          </w:p>
        </w:tc>
        <w:tc>
          <w:tcPr>
            <w:tcW w:w="992" w:type="dxa"/>
            <w:shd w:val="clear" w:color="auto" w:fill="auto"/>
            <w:vAlign w:val="center"/>
          </w:tcPr>
          <w:p w14:paraId="5B89A769" w14:textId="77777777" w:rsidR="00E36973" w:rsidRPr="00860CE8" w:rsidRDefault="00E36973" w:rsidP="007874F4">
            <w:pPr>
              <w:spacing w:before="120" w:after="120"/>
              <w:jc w:val="center"/>
              <w:rPr>
                <w:b/>
              </w:rPr>
            </w:pPr>
          </w:p>
        </w:tc>
        <w:tc>
          <w:tcPr>
            <w:tcW w:w="993" w:type="dxa"/>
            <w:shd w:val="clear" w:color="auto" w:fill="auto"/>
            <w:vAlign w:val="center"/>
          </w:tcPr>
          <w:p w14:paraId="4AE85D28" w14:textId="77777777" w:rsidR="00E36973" w:rsidRPr="00860CE8" w:rsidRDefault="00E36973" w:rsidP="007874F4">
            <w:pPr>
              <w:spacing w:before="120" w:after="120"/>
              <w:jc w:val="center"/>
              <w:rPr>
                <w:b/>
              </w:rPr>
            </w:pPr>
          </w:p>
        </w:tc>
        <w:tc>
          <w:tcPr>
            <w:tcW w:w="1842" w:type="dxa"/>
            <w:shd w:val="clear" w:color="auto" w:fill="auto"/>
            <w:vAlign w:val="center"/>
          </w:tcPr>
          <w:p w14:paraId="4F4AA497" w14:textId="77777777" w:rsidR="00E36973" w:rsidRPr="00860CE8" w:rsidRDefault="00E36973" w:rsidP="007874F4">
            <w:pPr>
              <w:spacing w:before="120" w:after="120"/>
              <w:jc w:val="center"/>
              <w:rPr>
                <w:b/>
              </w:rPr>
            </w:pPr>
            <w:r w:rsidRPr="00860CE8">
              <w:rPr>
                <w:b/>
              </w:rPr>
              <w:t>C</w:t>
            </w:r>
            <w:r w:rsidRPr="00860CE8">
              <w:rPr>
                <w:b/>
                <w:vertAlign w:val="subscript"/>
              </w:rPr>
              <w:t>k,i</w:t>
            </w:r>
          </w:p>
        </w:tc>
      </w:tr>
    </w:tbl>
    <w:p w14:paraId="77452CC2" w14:textId="4C68A1E8" w:rsidR="00E36973" w:rsidRPr="00860CE8" w:rsidRDefault="00E36973" w:rsidP="007874F4">
      <w:pPr>
        <w:spacing w:before="120" w:after="120"/>
        <w:ind w:firstLine="544"/>
        <w:jc w:val="both"/>
      </w:pPr>
      <w:r w:rsidRPr="00860CE8">
        <w:t xml:space="preserve">Xã đặc biệt khó khăn được xác định theo Quyết định 861/QĐ-TTg và các Quyết định sửa đổi, bổ sung (nếu có); xã ATK, xã biên giới được xác định theo Quyết định của cấp có thẩm quyền; thôn đặc biệt khó khăn không thuộc xã khu vực III được xác định theo Quyết định 612/QĐ-UBDT và các Quyết định sửa đổi, bổ sung (nếu có); tỷ lệ hộ nghèo của từng xã thuộc diện đầu tư của Chương trình được xác định theo số liệu để phân định xã khu vực III, khu vực II, khu vực I vùng dân tộc thiểu số và miền núi giai đoạn 2021-2025 theo Quyết định 861/QĐ-TTg. Hỗ trợ trang thiết bị cho trạm y tế xây mới </w:t>
      </w:r>
      <w:r w:rsidR="000C1AB8" w:rsidRPr="00860CE8">
        <w:t>và cải tạo căn cứ số liệu trong báo cáo nghiên cứu khả thi và số liệu báo cáo tình hình thực tế của các địa phương</w:t>
      </w:r>
      <w:r w:rsidRPr="00860CE8">
        <w:t>.</w:t>
      </w:r>
    </w:p>
    <w:p w14:paraId="33D3132D" w14:textId="65182C94" w:rsidR="00E36973" w:rsidRPr="00860CE8" w:rsidRDefault="00E36973" w:rsidP="007874F4">
      <w:pPr>
        <w:spacing w:before="120" w:after="120"/>
        <w:ind w:firstLine="544"/>
        <w:jc w:val="both"/>
      </w:pPr>
      <w:r w:rsidRPr="00860CE8">
        <w:t xml:space="preserve">Tổng số điểm </w:t>
      </w:r>
      <w:r w:rsidRPr="00860CE8">
        <w:rPr>
          <w:b/>
        </w:rPr>
        <w:t>X</w:t>
      </w:r>
      <w:r w:rsidRPr="00860CE8">
        <w:rPr>
          <w:b/>
          <w:vertAlign w:val="subscript"/>
        </w:rPr>
        <w:t>k,i</w:t>
      </w:r>
      <w:r w:rsidRPr="00860CE8">
        <w:t xml:space="preserve"> của địa phương </w:t>
      </w:r>
      <w:r w:rsidR="00340AE7" w:rsidRPr="00860CE8">
        <w:t xml:space="preserve">thứ i </w:t>
      </w:r>
      <w:r w:rsidRPr="00860CE8">
        <w:t xml:space="preserve">được xác định trên cơ sở cộng điểm theo các tiêu chí: </w:t>
      </w:r>
      <w:r w:rsidRPr="00860CE8">
        <w:rPr>
          <w:b/>
        </w:rPr>
        <w:t>X</w:t>
      </w:r>
      <w:r w:rsidRPr="00860CE8">
        <w:rPr>
          <w:b/>
          <w:vertAlign w:val="subscript"/>
        </w:rPr>
        <w:t>k,i</w:t>
      </w:r>
      <w:r w:rsidRPr="00860CE8">
        <w:t xml:space="preserve"> = </w:t>
      </w:r>
      <w:r w:rsidRPr="00860CE8">
        <w:rPr>
          <w:b/>
        </w:rPr>
        <w:t>A</w:t>
      </w:r>
      <w:r w:rsidRPr="00860CE8">
        <w:rPr>
          <w:b/>
          <w:vertAlign w:val="subscript"/>
        </w:rPr>
        <w:t>k,i</w:t>
      </w:r>
      <w:r w:rsidRPr="00860CE8">
        <w:t xml:space="preserve"> + </w:t>
      </w:r>
      <w:r w:rsidRPr="00860CE8">
        <w:rPr>
          <w:b/>
        </w:rPr>
        <w:t>B</w:t>
      </w:r>
      <w:r w:rsidRPr="00860CE8">
        <w:rPr>
          <w:b/>
          <w:vertAlign w:val="subscript"/>
        </w:rPr>
        <w:t>k,i</w:t>
      </w:r>
      <w:r w:rsidRPr="00860CE8">
        <w:t xml:space="preserve"> + </w:t>
      </w:r>
      <w:r w:rsidRPr="00860CE8">
        <w:rPr>
          <w:b/>
        </w:rPr>
        <w:t xml:space="preserve"> C</w:t>
      </w:r>
      <w:r w:rsidRPr="00860CE8">
        <w:rPr>
          <w:b/>
          <w:vertAlign w:val="subscript"/>
        </w:rPr>
        <w:t>k,i</w:t>
      </w:r>
    </w:p>
    <w:sectPr w:rsidR="00E36973" w:rsidRPr="00860CE8" w:rsidSect="00F820C8">
      <w:headerReference w:type="even" r:id="rId7"/>
      <w:headerReference w:type="default" r:id="rId8"/>
      <w:footerReference w:type="even" r:id="rId9"/>
      <w:footerReference w:type="default" r:id="rId10"/>
      <w:headerReference w:type="first" r:id="rId11"/>
      <w:footerReference w:type="first" r:id="rId12"/>
      <w:pgSz w:w="12240" w:h="15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272E6" w14:textId="77777777" w:rsidR="00867848" w:rsidRDefault="00867848" w:rsidP="00AE58DA">
      <w:r>
        <w:separator/>
      </w:r>
    </w:p>
  </w:endnote>
  <w:endnote w:type="continuationSeparator" w:id="0">
    <w:p w14:paraId="00EB0FDB" w14:textId="77777777" w:rsidR="00867848" w:rsidRDefault="00867848" w:rsidP="00AE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EEB3" w14:textId="77777777" w:rsidR="00F820C8" w:rsidRDefault="00F82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EF90F" w14:textId="77777777" w:rsidR="00F820C8" w:rsidRDefault="00F82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8F0FF" w14:textId="77777777" w:rsidR="00F820C8" w:rsidRDefault="00F82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1890D" w14:textId="77777777" w:rsidR="00867848" w:rsidRDefault="00867848" w:rsidP="00AE58DA">
      <w:r>
        <w:separator/>
      </w:r>
    </w:p>
  </w:footnote>
  <w:footnote w:type="continuationSeparator" w:id="0">
    <w:p w14:paraId="4C3BD08B" w14:textId="77777777" w:rsidR="00867848" w:rsidRDefault="00867848" w:rsidP="00AE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656D5" w14:textId="77777777" w:rsidR="00F820C8" w:rsidRDefault="00F82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068630"/>
      <w:docPartObj>
        <w:docPartGallery w:val="Page Numbers (Top of Page)"/>
        <w:docPartUnique/>
      </w:docPartObj>
    </w:sdtPr>
    <w:sdtEndPr>
      <w:rPr>
        <w:noProof/>
      </w:rPr>
    </w:sdtEndPr>
    <w:sdtContent>
      <w:p w14:paraId="33353FBA" w14:textId="4E2A3C0E" w:rsidR="00F820C8" w:rsidRDefault="00F820C8">
        <w:pPr>
          <w:pStyle w:val="Header"/>
          <w:jc w:val="center"/>
        </w:pPr>
        <w:r>
          <w:fldChar w:fldCharType="begin"/>
        </w:r>
        <w:r>
          <w:instrText xml:space="preserve"> PAGE   \* MERGEFORMAT </w:instrText>
        </w:r>
        <w:r>
          <w:fldChar w:fldCharType="separate"/>
        </w:r>
        <w:r w:rsidR="0089219E">
          <w:rPr>
            <w:noProof/>
          </w:rPr>
          <w:t>2</w:t>
        </w:r>
        <w:r>
          <w:rPr>
            <w:noProof/>
          </w:rPr>
          <w:fldChar w:fldCharType="end"/>
        </w:r>
      </w:p>
    </w:sdtContent>
  </w:sdt>
  <w:p w14:paraId="0947AB84" w14:textId="77777777" w:rsidR="00AE58DA" w:rsidRDefault="00AE5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0AA10" w14:textId="77777777" w:rsidR="00F820C8" w:rsidRDefault="00F820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73"/>
    <w:rsid w:val="000108CF"/>
    <w:rsid w:val="000C1AB8"/>
    <w:rsid w:val="000C5D0A"/>
    <w:rsid w:val="000E2CBA"/>
    <w:rsid w:val="000F5021"/>
    <w:rsid w:val="001626DD"/>
    <w:rsid w:val="00164BE4"/>
    <w:rsid w:val="001D0C79"/>
    <w:rsid w:val="001D61B5"/>
    <w:rsid w:val="0027467A"/>
    <w:rsid w:val="00284D45"/>
    <w:rsid w:val="002A2283"/>
    <w:rsid w:val="002B26E1"/>
    <w:rsid w:val="002C4BCB"/>
    <w:rsid w:val="002C4F91"/>
    <w:rsid w:val="00302CF5"/>
    <w:rsid w:val="00316984"/>
    <w:rsid w:val="00321773"/>
    <w:rsid w:val="00336F26"/>
    <w:rsid w:val="00340AE7"/>
    <w:rsid w:val="00345874"/>
    <w:rsid w:val="00361D4F"/>
    <w:rsid w:val="00364471"/>
    <w:rsid w:val="00371329"/>
    <w:rsid w:val="00373453"/>
    <w:rsid w:val="0039467C"/>
    <w:rsid w:val="003B354D"/>
    <w:rsid w:val="003C0482"/>
    <w:rsid w:val="003D108D"/>
    <w:rsid w:val="0041050E"/>
    <w:rsid w:val="004A6529"/>
    <w:rsid w:val="004B0EB3"/>
    <w:rsid w:val="004B53AC"/>
    <w:rsid w:val="004E61A9"/>
    <w:rsid w:val="00523293"/>
    <w:rsid w:val="00542FA2"/>
    <w:rsid w:val="00607002"/>
    <w:rsid w:val="0061017F"/>
    <w:rsid w:val="0061115C"/>
    <w:rsid w:val="00612F86"/>
    <w:rsid w:val="00616520"/>
    <w:rsid w:val="0063198E"/>
    <w:rsid w:val="00656AD6"/>
    <w:rsid w:val="006641EE"/>
    <w:rsid w:val="006D79B3"/>
    <w:rsid w:val="00702D7F"/>
    <w:rsid w:val="0073198C"/>
    <w:rsid w:val="00732262"/>
    <w:rsid w:val="0073413C"/>
    <w:rsid w:val="007755EC"/>
    <w:rsid w:val="00786CE7"/>
    <w:rsid w:val="007874F4"/>
    <w:rsid w:val="007920ED"/>
    <w:rsid w:val="007931B1"/>
    <w:rsid w:val="007A4805"/>
    <w:rsid w:val="007B4775"/>
    <w:rsid w:val="007B4DCC"/>
    <w:rsid w:val="007C5E97"/>
    <w:rsid w:val="00813402"/>
    <w:rsid w:val="008138F4"/>
    <w:rsid w:val="00845700"/>
    <w:rsid w:val="00860CE8"/>
    <w:rsid w:val="00867848"/>
    <w:rsid w:val="0089219E"/>
    <w:rsid w:val="008A03B7"/>
    <w:rsid w:val="009047AD"/>
    <w:rsid w:val="009B6876"/>
    <w:rsid w:val="009F2F57"/>
    <w:rsid w:val="00A760FD"/>
    <w:rsid w:val="00A80831"/>
    <w:rsid w:val="00A9607A"/>
    <w:rsid w:val="00AA1C0F"/>
    <w:rsid w:val="00AB69D0"/>
    <w:rsid w:val="00AE58DA"/>
    <w:rsid w:val="00B1350A"/>
    <w:rsid w:val="00B25D1D"/>
    <w:rsid w:val="00B25F74"/>
    <w:rsid w:val="00B54CE7"/>
    <w:rsid w:val="00B96C6F"/>
    <w:rsid w:val="00BE4ADB"/>
    <w:rsid w:val="00BF6507"/>
    <w:rsid w:val="00C036DF"/>
    <w:rsid w:val="00C70B13"/>
    <w:rsid w:val="00C75A9B"/>
    <w:rsid w:val="00CD23DC"/>
    <w:rsid w:val="00D34CA1"/>
    <w:rsid w:val="00D40E92"/>
    <w:rsid w:val="00D547D7"/>
    <w:rsid w:val="00D804A0"/>
    <w:rsid w:val="00DC1093"/>
    <w:rsid w:val="00DE2D90"/>
    <w:rsid w:val="00E132C1"/>
    <w:rsid w:val="00E36973"/>
    <w:rsid w:val="00EA65C0"/>
    <w:rsid w:val="00F049A1"/>
    <w:rsid w:val="00F04D40"/>
    <w:rsid w:val="00F61D38"/>
    <w:rsid w:val="00F820C8"/>
    <w:rsid w:val="00F96608"/>
    <w:rsid w:val="00FD5D64"/>
    <w:rsid w:val="00FE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73"/>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8CharChar">
    <w:name w:val="Char Char8 Char Char"/>
    <w:basedOn w:val="Normal"/>
    <w:semiHidden/>
    <w:rsid w:val="00E36973"/>
    <w:pPr>
      <w:spacing w:after="160" w:line="240" w:lineRule="exact"/>
    </w:pPr>
    <w:rPr>
      <w:rFonts w:ascii="Arial" w:eastAsia="Times New Roman" w:hAnsi="Arial"/>
      <w:sz w:val="22"/>
    </w:rPr>
  </w:style>
  <w:style w:type="paragraph" w:styleId="Header">
    <w:name w:val="header"/>
    <w:basedOn w:val="Normal"/>
    <w:link w:val="HeaderChar"/>
    <w:uiPriority w:val="99"/>
    <w:unhideWhenUsed/>
    <w:rsid w:val="00AE58DA"/>
    <w:pPr>
      <w:tabs>
        <w:tab w:val="center" w:pos="4680"/>
        <w:tab w:val="right" w:pos="9360"/>
      </w:tabs>
    </w:pPr>
  </w:style>
  <w:style w:type="character" w:customStyle="1" w:styleId="HeaderChar">
    <w:name w:val="Header Char"/>
    <w:basedOn w:val="DefaultParagraphFont"/>
    <w:link w:val="Header"/>
    <w:uiPriority w:val="99"/>
    <w:rsid w:val="00AE58DA"/>
    <w:rPr>
      <w:rFonts w:ascii="Times New Roman" w:eastAsia="Calibri" w:hAnsi="Times New Roman" w:cs="Times New Roman"/>
      <w:sz w:val="28"/>
    </w:rPr>
  </w:style>
  <w:style w:type="paragraph" w:styleId="Footer">
    <w:name w:val="footer"/>
    <w:basedOn w:val="Normal"/>
    <w:link w:val="FooterChar"/>
    <w:uiPriority w:val="99"/>
    <w:unhideWhenUsed/>
    <w:rsid w:val="00AE58DA"/>
    <w:pPr>
      <w:tabs>
        <w:tab w:val="center" w:pos="4680"/>
        <w:tab w:val="right" w:pos="9360"/>
      </w:tabs>
    </w:pPr>
  </w:style>
  <w:style w:type="character" w:customStyle="1" w:styleId="FooterChar">
    <w:name w:val="Footer Char"/>
    <w:basedOn w:val="DefaultParagraphFont"/>
    <w:link w:val="Footer"/>
    <w:uiPriority w:val="99"/>
    <w:rsid w:val="00AE58DA"/>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73"/>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8CharChar">
    <w:name w:val="Char Char8 Char Char"/>
    <w:basedOn w:val="Normal"/>
    <w:semiHidden/>
    <w:rsid w:val="00E36973"/>
    <w:pPr>
      <w:spacing w:after="160" w:line="240" w:lineRule="exact"/>
    </w:pPr>
    <w:rPr>
      <w:rFonts w:ascii="Arial" w:eastAsia="Times New Roman" w:hAnsi="Arial"/>
      <w:sz w:val="22"/>
    </w:rPr>
  </w:style>
  <w:style w:type="paragraph" w:styleId="Header">
    <w:name w:val="header"/>
    <w:basedOn w:val="Normal"/>
    <w:link w:val="HeaderChar"/>
    <w:uiPriority w:val="99"/>
    <w:unhideWhenUsed/>
    <w:rsid w:val="00AE58DA"/>
    <w:pPr>
      <w:tabs>
        <w:tab w:val="center" w:pos="4680"/>
        <w:tab w:val="right" w:pos="9360"/>
      </w:tabs>
    </w:pPr>
  </w:style>
  <w:style w:type="character" w:customStyle="1" w:styleId="HeaderChar">
    <w:name w:val="Header Char"/>
    <w:basedOn w:val="DefaultParagraphFont"/>
    <w:link w:val="Header"/>
    <w:uiPriority w:val="99"/>
    <w:rsid w:val="00AE58DA"/>
    <w:rPr>
      <w:rFonts w:ascii="Times New Roman" w:eastAsia="Calibri" w:hAnsi="Times New Roman" w:cs="Times New Roman"/>
      <w:sz w:val="28"/>
    </w:rPr>
  </w:style>
  <w:style w:type="paragraph" w:styleId="Footer">
    <w:name w:val="footer"/>
    <w:basedOn w:val="Normal"/>
    <w:link w:val="FooterChar"/>
    <w:uiPriority w:val="99"/>
    <w:unhideWhenUsed/>
    <w:rsid w:val="00AE58DA"/>
    <w:pPr>
      <w:tabs>
        <w:tab w:val="center" w:pos="4680"/>
        <w:tab w:val="right" w:pos="9360"/>
      </w:tabs>
    </w:pPr>
  </w:style>
  <w:style w:type="character" w:customStyle="1" w:styleId="FooterChar">
    <w:name w:val="Footer Char"/>
    <w:basedOn w:val="DefaultParagraphFont"/>
    <w:link w:val="Footer"/>
    <w:uiPriority w:val="99"/>
    <w:rsid w:val="00AE58DA"/>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2022-04-08T03:01:00Z</cp:lastPrinted>
  <dcterms:created xsi:type="dcterms:W3CDTF">2022-06-22T22:24:00Z</dcterms:created>
  <dcterms:modified xsi:type="dcterms:W3CDTF">2022-06-22T22:36:00Z</dcterms:modified>
</cp:coreProperties>
</file>