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90ECC" w14:textId="60836FE9" w:rsidR="0043651B" w:rsidRPr="00573F6F" w:rsidRDefault="0043651B" w:rsidP="0043651B">
      <w:pPr>
        <w:spacing w:line="264" w:lineRule="auto"/>
        <w:ind w:firstLine="544"/>
        <w:jc w:val="center"/>
        <w:rPr>
          <w:b/>
        </w:rPr>
      </w:pPr>
      <w:r w:rsidRPr="00573F6F">
        <w:rPr>
          <w:b/>
        </w:rPr>
        <w:t xml:space="preserve">Phụ lục </w:t>
      </w:r>
      <w:r w:rsidR="00573F6F" w:rsidRPr="00573F6F">
        <w:rPr>
          <w:b/>
        </w:rPr>
        <w:t>10</w:t>
      </w:r>
    </w:p>
    <w:p w14:paraId="4EB991AF" w14:textId="662F175F" w:rsidR="0043651B" w:rsidRPr="00573F6F" w:rsidRDefault="0043651B" w:rsidP="00573F6F">
      <w:pPr>
        <w:spacing w:line="264" w:lineRule="auto"/>
        <w:jc w:val="center"/>
        <w:rPr>
          <w:b/>
        </w:rPr>
      </w:pPr>
      <w:r w:rsidRPr="00573F6F">
        <w:rPr>
          <w:b/>
        </w:rPr>
        <w:t xml:space="preserve">PHÂN BỔ VỐN NGÂN SÁCH </w:t>
      </w:r>
      <w:r w:rsidR="00FF797C" w:rsidRPr="00573F6F">
        <w:rPr>
          <w:b/>
        </w:rPr>
        <w:t xml:space="preserve">TRUNG ƯƠNG </w:t>
      </w:r>
      <w:r w:rsidRPr="00573F6F">
        <w:rPr>
          <w:b/>
        </w:rPr>
        <w:t>THỰC HIỆN DỰ ÁN 10</w:t>
      </w:r>
    </w:p>
    <w:p w14:paraId="4016BDCB" w14:textId="77777777" w:rsidR="0043651B" w:rsidRPr="00573F6F" w:rsidRDefault="0043651B" w:rsidP="00573F6F">
      <w:pPr>
        <w:spacing w:line="264" w:lineRule="auto"/>
        <w:jc w:val="center"/>
        <w:rPr>
          <w:b/>
        </w:rPr>
      </w:pPr>
      <w:r w:rsidRPr="00573F6F">
        <w:rPr>
          <w:b/>
        </w:rPr>
        <w:t>TRUYỀN THÔNG, TUYÊN TRUYỀN, VẬN ĐỘNG TRONG VÙNG ĐỒNG BÀO DÂN TỘC THIỂU SỐ VÀ MIỀN NÚI. KIỂM TRA, GIÁM SÁT, ĐÁNH GIÁ VIỆC TỔ CHỨC THỰC HIỆN CHƯƠNG TRÌNH</w:t>
      </w:r>
    </w:p>
    <w:p w14:paraId="437BD8B5" w14:textId="5687B8DB" w:rsidR="0043651B" w:rsidRPr="00573F6F" w:rsidRDefault="0043651B" w:rsidP="00573F6F">
      <w:pPr>
        <w:spacing w:line="264" w:lineRule="auto"/>
        <w:jc w:val="center"/>
        <w:rPr>
          <w:i/>
        </w:rPr>
      </w:pPr>
      <w:r w:rsidRPr="00573F6F">
        <w:rPr>
          <w:i/>
        </w:rPr>
        <w:t>(Kèm theo Nghị quyết số       /2022/NĐ-HĐND ngày</w:t>
      </w:r>
      <w:r w:rsidR="00573F6F" w:rsidRPr="00573F6F">
        <w:rPr>
          <w:i/>
        </w:rPr>
        <w:t xml:space="preserve">        </w:t>
      </w:r>
      <w:r w:rsidRPr="00573F6F">
        <w:rPr>
          <w:i/>
        </w:rPr>
        <w:t>/</w:t>
      </w:r>
      <w:r w:rsidR="00573F6F" w:rsidRPr="00573F6F">
        <w:rPr>
          <w:i/>
        </w:rPr>
        <w:t xml:space="preserve">         </w:t>
      </w:r>
      <w:r w:rsidRPr="00573F6F">
        <w:rPr>
          <w:i/>
        </w:rPr>
        <w:t>/2022</w:t>
      </w:r>
    </w:p>
    <w:p w14:paraId="013567EE" w14:textId="77777777" w:rsidR="0043651B" w:rsidRPr="00573F6F" w:rsidRDefault="0043651B" w:rsidP="00573F6F">
      <w:pPr>
        <w:spacing w:line="264" w:lineRule="auto"/>
        <w:ind w:firstLine="544"/>
        <w:jc w:val="center"/>
        <w:rPr>
          <w:i/>
        </w:rPr>
      </w:pPr>
      <w:r w:rsidRPr="00573F6F">
        <w:rPr>
          <w:i/>
        </w:rPr>
        <w:t>của Hội đồng nhân dân tỉnh Kon Tum)</w:t>
      </w:r>
    </w:p>
    <w:p w14:paraId="78E0D692" w14:textId="4F62603D" w:rsidR="0043651B" w:rsidRPr="00573F6F" w:rsidRDefault="00573F6F" w:rsidP="0043651B">
      <w:pPr>
        <w:spacing w:line="264" w:lineRule="auto"/>
        <w:ind w:firstLine="544"/>
        <w:jc w:val="both"/>
      </w:pPr>
      <w:r w:rsidRPr="00573F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E712" wp14:editId="7A592D9F">
                <wp:simplePos x="0" y="0"/>
                <wp:positionH relativeFrom="column">
                  <wp:posOffset>2495550</wp:posOffset>
                </wp:positionH>
                <wp:positionV relativeFrom="paragraph">
                  <wp:posOffset>15875</wp:posOffset>
                </wp:positionV>
                <wp:extent cx="1314450" cy="0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3A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6.5pt;margin-top:1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q6CrANwAAAAHAQAADwAAAAAAAAAAAAAAAAB/BAAAZHJzL2Rvd25y&#10;ZXYueG1sUEsFBgAAAAAEAAQA8wAAAIgFAAAAAA==&#10;"/>
            </w:pict>
          </mc:Fallback>
        </mc:AlternateContent>
      </w:r>
    </w:p>
    <w:p w14:paraId="64949952" w14:textId="76EECE52" w:rsidR="0043651B" w:rsidRPr="00573F6F" w:rsidRDefault="0043651B" w:rsidP="0043651B">
      <w:pPr>
        <w:spacing w:before="120" w:after="120" w:line="264" w:lineRule="auto"/>
        <w:ind w:firstLine="544"/>
        <w:jc w:val="both"/>
        <w:rPr>
          <w:b/>
          <w:szCs w:val="28"/>
        </w:rPr>
      </w:pPr>
      <w:r w:rsidRPr="00573F6F">
        <w:rPr>
          <w:b/>
        </w:rPr>
        <w:t>1.</w:t>
      </w:r>
      <w:r w:rsidRPr="00573F6F">
        <w:t xml:space="preserve"> </w:t>
      </w:r>
      <w:r w:rsidRPr="00573F6F">
        <w:rPr>
          <w:b/>
        </w:rPr>
        <w:t>Tiểu Dự án 1:</w:t>
      </w:r>
      <w:r w:rsidRPr="00573F6F">
        <w:t xml:space="preserve"> </w:t>
      </w:r>
      <w:r w:rsidRPr="00573F6F">
        <w:rPr>
          <w:b/>
          <w:szCs w:val="28"/>
        </w:rPr>
        <w:t>Biểu dương, tôn vinh điển hình tiên tiến, phát huy vai trò của người có uy tín; phổ biến, giáo dục pháp luật, trợ giúp pháp lý và tuyên truyền,</w:t>
      </w:r>
      <w:r w:rsidR="00B31876" w:rsidRPr="00573F6F">
        <w:rPr>
          <w:b/>
          <w:szCs w:val="28"/>
        </w:rPr>
        <w:t xml:space="preserve"> </w:t>
      </w:r>
      <w:r w:rsidRPr="00573F6F">
        <w:rPr>
          <w:b/>
          <w:szCs w:val="28"/>
        </w:rPr>
        <w:t>vận động đồng bào; truyền thông phục vụ tổ chức triển khai thực hiện Đề án Tổng thể và Chương trình mục tiêu quốc gia phát triển kinh tế- xã hội vùng dân tộc thiểu số và miền núi giai đoạn 2021-2030</w:t>
      </w:r>
    </w:p>
    <w:p w14:paraId="33CAD4F4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1.1.</w:t>
      </w:r>
      <w:r w:rsidRPr="00573F6F">
        <w:rPr>
          <w:b/>
        </w:rPr>
        <w:t xml:space="preserve"> </w:t>
      </w:r>
      <w:r w:rsidRPr="00573F6F">
        <w:t>Phân bổ vốn đầu tư: Không.</w:t>
      </w:r>
    </w:p>
    <w:p w14:paraId="07585947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1.2.</w:t>
      </w:r>
      <w:r w:rsidRPr="00573F6F">
        <w:rPr>
          <w:b/>
        </w:rPr>
        <w:t xml:space="preserve"> </w:t>
      </w:r>
      <w:r w:rsidRPr="00573F6F">
        <w:t xml:space="preserve">Phân bổ vốn sự nghiệp: </w:t>
      </w:r>
    </w:p>
    <w:p w14:paraId="750BE8B0" w14:textId="759D7B15" w:rsidR="0043651B" w:rsidRPr="00573F6F" w:rsidRDefault="0043651B" w:rsidP="0023773A">
      <w:pPr>
        <w:spacing w:before="120" w:after="120" w:line="264" w:lineRule="auto"/>
        <w:ind w:firstLine="544"/>
        <w:jc w:val="both"/>
      </w:pPr>
      <w:r w:rsidRPr="00573F6F">
        <w:t>a) Phân bổ vốn cho sở</w:t>
      </w:r>
      <w:r w:rsidR="00BF4744" w:rsidRPr="00573F6F">
        <w:t xml:space="preserve">, </w:t>
      </w:r>
      <w:r w:rsidR="00661184" w:rsidRPr="00573F6F">
        <w:t xml:space="preserve">ban, </w:t>
      </w:r>
      <w:r w:rsidR="00BF4744" w:rsidRPr="00573F6F">
        <w:t>ngành: 5</w:t>
      </w:r>
      <w:r w:rsidR="00646BCB" w:rsidRPr="00573F6F">
        <w:t>2,78</w:t>
      </w:r>
      <w:r w:rsidRPr="00573F6F">
        <w:t xml:space="preserve">% tổng </w:t>
      </w:r>
      <w:r w:rsidR="0023773A" w:rsidRPr="00573F6F">
        <w:t>v</w:t>
      </w:r>
      <w:r w:rsidRPr="00573F6F">
        <w:t>ốn sự nghiệp củ</w:t>
      </w:r>
      <w:r w:rsidR="0023773A" w:rsidRPr="00573F6F">
        <w:t>a T</w:t>
      </w:r>
      <w:r w:rsidRPr="00573F6F">
        <w:t xml:space="preserve">iểu dự án. </w:t>
      </w:r>
    </w:p>
    <w:p w14:paraId="64EA9A5A" w14:textId="3CE27D91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b) Phân bổ vốn cho các địa phương: Áp dụng phương pháp tính điểm theo các tiêu chí như sau</w:t>
      </w:r>
      <w:r w:rsidR="00661184" w:rsidRPr="00573F6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573F6F" w:rsidRPr="00573F6F" w14:paraId="0B8ADA40" w14:textId="77777777" w:rsidTr="00251EBA">
        <w:tc>
          <w:tcPr>
            <w:tcW w:w="675" w:type="dxa"/>
            <w:shd w:val="clear" w:color="auto" w:fill="auto"/>
            <w:vAlign w:val="center"/>
          </w:tcPr>
          <w:p w14:paraId="173056A0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77E921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768E2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F9466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7ACCEEC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Tổng số điểm</w:t>
            </w:r>
          </w:p>
        </w:tc>
      </w:tr>
      <w:tr w:rsidR="00573F6F" w:rsidRPr="00573F6F" w14:paraId="1090EB90" w14:textId="77777777" w:rsidTr="00251EBA">
        <w:tc>
          <w:tcPr>
            <w:tcW w:w="675" w:type="dxa"/>
            <w:shd w:val="clear" w:color="auto" w:fill="auto"/>
          </w:tcPr>
          <w:p w14:paraId="68E38AA9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1</w:t>
            </w:r>
          </w:p>
        </w:tc>
        <w:tc>
          <w:tcPr>
            <w:tcW w:w="5245" w:type="dxa"/>
            <w:shd w:val="clear" w:color="auto" w:fill="auto"/>
          </w:tcPr>
          <w:p w14:paraId="7C4B652F" w14:textId="77777777" w:rsidR="0043651B" w:rsidRPr="00573F6F" w:rsidRDefault="0043651B" w:rsidP="00251EBA">
            <w:pPr>
              <w:spacing w:line="264" w:lineRule="auto"/>
              <w:jc w:val="both"/>
            </w:pPr>
            <w:r w:rsidRPr="00573F6F">
              <w:t>Mỗi xã thuộc vùng đồng bào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5BC93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04107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E5B5320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27 x a</w:t>
            </w:r>
          </w:p>
        </w:tc>
      </w:tr>
      <w:tr w:rsidR="00573F6F" w:rsidRPr="00573F6F" w14:paraId="155AB5C8" w14:textId="77777777" w:rsidTr="00251EBA">
        <w:tc>
          <w:tcPr>
            <w:tcW w:w="675" w:type="dxa"/>
            <w:shd w:val="clear" w:color="auto" w:fill="auto"/>
          </w:tcPr>
          <w:p w14:paraId="22A9AD62" w14:textId="77777777" w:rsidR="0043651B" w:rsidRPr="00573F6F" w:rsidRDefault="0043651B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26D59AC" w14:textId="77777777" w:rsidR="0043651B" w:rsidRPr="00573F6F" w:rsidRDefault="0043651B" w:rsidP="00251EBA">
            <w:pPr>
              <w:spacing w:line="264" w:lineRule="auto"/>
              <w:jc w:val="both"/>
              <w:rPr>
                <w:b/>
              </w:rPr>
            </w:pPr>
            <w:r w:rsidRPr="00573F6F">
              <w:rPr>
                <w:b/>
              </w:rPr>
              <w:t xml:space="preserve">Tổng cộng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609DB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84DF64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47AC816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X</w:t>
            </w:r>
            <w:r w:rsidRPr="00573F6F">
              <w:rPr>
                <w:b/>
                <w:vertAlign w:val="subscript"/>
              </w:rPr>
              <w:t>k,i</w:t>
            </w:r>
          </w:p>
        </w:tc>
      </w:tr>
    </w:tbl>
    <w:p w14:paraId="53FC7F90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Xã thuộc vùng đồng bào dân tộc thiểu số được xác định theo Quyết định 861/QĐ-TTg và các Quyết định sửa đổi, bổ sung (nếu có).</w:t>
      </w:r>
    </w:p>
    <w:p w14:paraId="18B6A336" w14:textId="77777777" w:rsidR="0043651B" w:rsidRPr="00573F6F" w:rsidRDefault="0043651B" w:rsidP="0043651B">
      <w:pPr>
        <w:spacing w:before="120" w:after="120" w:line="264" w:lineRule="auto"/>
        <w:ind w:firstLine="544"/>
        <w:jc w:val="both"/>
        <w:rPr>
          <w:b/>
          <w:bCs/>
          <w:szCs w:val="28"/>
        </w:rPr>
      </w:pPr>
      <w:r w:rsidRPr="00573F6F">
        <w:rPr>
          <w:b/>
        </w:rPr>
        <w:t xml:space="preserve">2. Tiểu Dự án 2: </w:t>
      </w:r>
      <w:r w:rsidRPr="00573F6F">
        <w:rPr>
          <w:b/>
          <w:bCs/>
          <w:szCs w:val="28"/>
        </w:rPr>
        <w:t>Ứng dụng công nghệ thông tin hỗ trợ phát triển kinh tế - xã hội và đảm bảo an ninh trật tự vùng đồng bào dân tộc thiểu số và miền núi</w:t>
      </w:r>
    </w:p>
    <w:p w14:paraId="31A017AC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2.1.</w:t>
      </w:r>
      <w:r w:rsidRPr="00573F6F">
        <w:rPr>
          <w:b/>
        </w:rPr>
        <w:t xml:space="preserve"> </w:t>
      </w:r>
      <w:r w:rsidRPr="00573F6F">
        <w:t xml:space="preserve">Phân bổ vốn đầu tư: </w:t>
      </w:r>
    </w:p>
    <w:p w14:paraId="08BFF691" w14:textId="42206076" w:rsidR="0043651B" w:rsidRPr="00573F6F" w:rsidRDefault="0043651B" w:rsidP="0023773A">
      <w:pPr>
        <w:spacing w:before="120" w:after="120" w:line="264" w:lineRule="auto"/>
        <w:ind w:firstLine="544"/>
        <w:jc w:val="both"/>
      </w:pPr>
      <w:r w:rsidRPr="00573F6F">
        <w:t xml:space="preserve">a) Phân bổ vốn cho sở, </w:t>
      </w:r>
      <w:r w:rsidR="00B31876" w:rsidRPr="00573F6F">
        <w:t xml:space="preserve">ban, </w:t>
      </w:r>
      <w:r w:rsidRPr="00573F6F">
        <w:t>ngành: 100% tổ</w:t>
      </w:r>
      <w:r w:rsidR="00B31876" w:rsidRPr="00573F6F">
        <w:t>ng</w:t>
      </w:r>
      <w:r w:rsidRPr="00573F6F">
        <w:t xml:space="preserve"> vốn đầu tư củ</w:t>
      </w:r>
      <w:r w:rsidR="00B31876" w:rsidRPr="00573F6F">
        <w:t>a T</w:t>
      </w:r>
      <w:r w:rsidRPr="00573F6F">
        <w:t xml:space="preserve">iểu </w:t>
      </w:r>
      <w:r w:rsidR="00B31876" w:rsidRPr="00573F6F">
        <w:t>d</w:t>
      </w:r>
      <w:r w:rsidRPr="00573F6F">
        <w:t xml:space="preserve">ự án. </w:t>
      </w:r>
    </w:p>
    <w:p w14:paraId="3FE0B181" w14:textId="2A09A937" w:rsidR="00FF797C" w:rsidRPr="00573F6F" w:rsidRDefault="00FF797C" w:rsidP="00FF797C">
      <w:pPr>
        <w:spacing w:before="120" w:after="120" w:line="264" w:lineRule="auto"/>
        <w:ind w:firstLine="544"/>
        <w:jc w:val="both"/>
      </w:pPr>
      <w:r w:rsidRPr="00573F6F">
        <w:t>b) Phân bổ vốn cho các địa phương: Không.</w:t>
      </w:r>
    </w:p>
    <w:p w14:paraId="04A1EDAF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2.2.</w:t>
      </w:r>
      <w:r w:rsidRPr="00573F6F">
        <w:rPr>
          <w:b/>
        </w:rPr>
        <w:t xml:space="preserve"> </w:t>
      </w:r>
      <w:r w:rsidRPr="00573F6F">
        <w:t xml:space="preserve">Phân bổ vốn sự nghiệp: </w:t>
      </w:r>
    </w:p>
    <w:p w14:paraId="0AD79D66" w14:textId="6F2153B9" w:rsidR="0043651B" w:rsidRPr="00573F6F" w:rsidRDefault="0043651B" w:rsidP="0023773A">
      <w:pPr>
        <w:spacing w:before="120" w:after="120" w:line="264" w:lineRule="auto"/>
        <w:ind w:firstLine="544"/>
        <w:jc w:val="both"/>
      </w:pPr>
      <w:r w:rsidRPr="00573F6F">
        <w:t>a) Phân bổ vốn cho sở,</w:t>
      </w:r>
      <w:r w:rsidR="005C0940" w:rsidRPr="00573F6F">
        <w:t xml:space="preserve"> ban,</w:t>
      </w:r>
      <w:r w:rsidRPr="00573F6F">
        <w:t xml:space="preserve"> ngành: 67% tổng vốn sự nghiệp của </w:t>
      </w:r>
      <w:r w:rsidR="0023773A" w:rsidRPr="00573F6F">
        <w:t>T</w:t>
      </w:r>
      <w:r w:rsidRPr="00573F6F">
        <w:t xml:space="preserve">iểu dự án. </w:t>
      </w:r>
    </w:p>
    <w:p w14:paraId="0CBDF859" w14:textId="0B85E8F5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b) Phân bổ vốn cho các địa phương: Áp dụng phương pháp tính điểm theo các tiêu chí như sau</w:t>
      </w:r>
      <w:r w:rsidR="005C0940" w:rsidRPr="00573F6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573F6F" w:rsidRPr="00573F6F" w14:paraId="7390478B" w14:textId="77777777" w:rsidTr="00251EBA">
        <w:tc>
          <w:tcPr>
            <w:tcW w:w="675" w:type="dxa"/>
            <w:shd w:val="clear" w:color="auto" w:fill="auto"/>
            <w:vAlign w:val="center"/>
          </w:tcPr>
          <w:p w14:paraId="6EED1AD6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lastRenderedPageBreak/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2B7FE7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673A5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F59A9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7BF5E45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Tổng số điểm</w:t>
            </w:r>
          </w:p>
        </w:tc>
      </w:tr>
      <w:tr w:rsidR="00573F6F" w:rsidRPr="00573F6F" w14:paraId="584CEAC2" w14:textId="77777777" w:rsidTr="00251EBA">
        <w:tc>
          <w:tcPr>
            <w:tcW w:w="675" w:type="dxa"/>
            <w:shd w:val="clear" w:color="auto" w:fill="auto"/>
          </w:tcPr>
          <w:p w14:paraId="01158E78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1</w:t>
            </w:r>
          </w:p>
        </w:tc>
        <w:tc>
          <w:tcPr>
            <w:tcW w:w="5245" w:type="dxa"/>
            <w:shd w:val="clear" w:color="auto" w:fill="auto"/>
          </w:tcPr>
          <w:p w14:paraId="33074585" w14:textId="77777777" w:rsidR="0043651B" w:rsidRPr="00573F6F" w:rsidRDefault="0043651B" w:rsidP="00251EBA">
            <w:pPr>
              <w:spacing w:line="264" w:lineRule="auto"/>
              <w:jc w:val="both"/>
            </w:pPr>
            <w:r w:rsidRPr="00573F6F">
              <w:t>Mỗi xã đặc biệt khó khăn thuộc vùng đồng bào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2D470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C98DA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EA0C25A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30 x a</w:t>
            </w:r>
          </w:p>
        </w:tc>
      </w:tr>
      <w:tr w:rsidR="00573F6F" w:rsidRPr="00573F6F" w14:paraId="7E4E6BAE" w14:textId="77777777" w:rsidTr="00251EBA">
        <w:tc>
          <w:tcPr>
            <w:tcW w:w="675" w:type="dxa"/>
            <w:shd w:val="clear" w:color="auto" w:fill="auto"/>
          </w:tcPr>
          <w:p w14:paraId="19D6FC2E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2</w:t>
            </w:r>
          </w:p>
        </w:tc>
        <w:tc>
          <w:tcPr>
            <w:tcW w:w="5245" w:type="dxa"/>
            <w:shd w:val="clear" w:color="auto" w:fill="auto"/>
          </w:tcPr>
          <w:p w14:paraId="6795332C" w14:textId="0180D19C" w:rsidR="0043651B" w:rsidRPr="00573F6F" w:rsidRDefault="0043651B" w:rsidP="0023773A">
            <w:pPr>
              <w:spacing w:line="264" w:lineRule="auto"/>
              <w:jc w:val="both"/>
            </w:pPr>
            <w:r w:rsidRPr="00573F6F">
              <w:t xml:space="preserve">Mỗi thôn đặc biệt khó khăn không thuộc xã khu vực III </w:t>
            </w:r>
            <w:r w:rsidRPr="00573F6F">
              <w:rPr>
                <w:i/>
              </w:rPr>
              <w:t>(Số thôn đặc biệt khó khăn</w:t>
            </w:r>
            <w:r w:rsidRPr="00573F6F">
              <w:t xml:space="preserve"> </w:t>
            </w:r>
            <w:r w:rsidRPr="00573F6F">
              <w:rPr>
                <w:i/>
              </w:rPr>
              <w:t>được tính điểm phân bổ vốn không quá 4 thôn/xã)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8FD3E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820B1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78B1918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0,5 x b</w:t>
            </w:r>
          </w:p>
        </w:tc>
      </w:tr>
      <w:tr w:rsidR="00573F6F" w:rsidRPr="00573F6F" w14:paraId="6407EA7D" w14:textId="77777777" w:rsidTr="00251EBA">
        <w:tc>
          <w:tcPr>
            <w:tcW w:w="675" w:type="dxa"/>
            <w:shd w:val="clear" w:color="auto" w:fill="auto"/>
          </w:tcPr>
          <w:p w14:paraId="2185FABC" w14:textId="77777777" w:rsidR="0043651B" w:rsidRPr="00573F6F" w:rsidRDefault="0043651B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2BF0AFFA" w14:textId="77777777" w:rsidR="0043651B" w:rsidRPr="00573F6F" w:rsidRDefault="0043651B" w:rsidP="00251EBA">
            <w:pPr>
              <w:spacing w:line="264" w:lineRule="auto"/>
              <w:jc w:val="both"/>
              <w:rPr>
                <w:b/>
              </w:rPr>
            </w:pPr>
            <w:r w:rsidRPr="00573F6F">
              <w:rPr>
                <w:b/>
              </w:rPr>
              <w:t xml:space="preserve">Tổng cộng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BCDB4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2F61F6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CDDF9A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X</w:t>
            </w:r>
            <w:r w:rsidRPr="00573F6F">
              <w:rPr>
                <w:b/>
                <w:vertAlign w:val="subscript"/>
              </w:rPr>
              <w:t>k,i</w:t>
            </w:r>
          </w:p>
        </w:tc>
      </w:tr>
    </w:tbl>
    <w:p w14:paraId="1EBBAB8F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Xã thuộc vùng đồng bào dân tộc thiểu số được xác định theo Quyết định 861/QĐ-TTg và các Quyết định sửa đổi, bổ sung (nếu có).</w:t>
      </w:r>
    </w:p>
    <w:p w14:paraId="20B140E0" w14:textId="77777777" w:rsidR="0043651B" w:rsidRPr="00573F6F" w:rsidRDefault="0043651B" w:rsidP="0043651B">
      <w:pPr>
        <w:pStyle w:val="Bodytext2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73F6F">
        <w:rPr>
          <w:rFonts w:ascii="Times New Roman" w:hAnsi="Times New Roman" w:cs="Times New Roman"/>
          <w:sz w:val="28"/>
          <w:szCs w:val="28"/>
        </w:rPr>
        <w:t xml:space="preserve">3. Tiểu Dự án 3: </w:t>
      </w:r>
      <w:r w:rsidRPr="00573F6F">
        <w:rPr>
          <w:rFonts w:ascii="Times New Roman" w:hAnsi="Times New Roman" w:cs="Times New Roman"/>
          <w:sz w:val="28"/>
          <w:szCs w:val="28"/>
          <w:lang w:val="nl-NL"/>
        </w:rPr>
        <w:t>Kiểm tra, giám sát, đánh giá, đào tạo, tập huấn tổ chức thực hiện Chương trình</w:t>
      </w:r>
    </w:p>
    <w:p w14:paraId="4B12A67E" w14:textId="77777777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a)</w:t>
      </w:r>
      <w:r w:rsidRPr="00573F6F">
        <w:rPr>
          <w:b/>
        </w:rPr>
        <w:t xml:space="preserve"> </w:t>
      </w:r>
      <w:r w:rsidRPr="00573F6F">
        <w:t>Phân bổ vốn đầu tư: Không.</w:t>
      </w:r>
    </w:p>
    <w:p w14:paraId="258A16CD" w14:textId="5D116114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b) Phân bổ vốn sự nghiệp:</w:t>
      </w:r>
      <w:r w:rsidRPr="00573F6F">
        <w:rPr>
          <w:b/>
        </w:rPr>
        <w:t xml:space="preserve"> </w:t>
      </w:r>
    </w:p>
    <w:p w14:paraId="3D9986F2" w14:textId="6C95DDA2" w:rsidR="0043651B" w:rsidRPr="00573F6F" w:rsidRDefault="008D21EF" w:rsidP="0043651B">
      <w:pPr>
        <w:ind w:firstLine="544"/>
        <w:jc w:val="both"/>
        <w:rPr>
          <w:szCs w:val="28"/>
        </w:rPr>
      </w:pPr>
      <w:r w:rsidRPr="00573F6F">
        <w:rPr>
          <w:szCs w:val="28"/>
        </w:rPr>
        <w:t xml:space="preserve">- </w:t>
      </w:r>
      <w:r w:rsidR="0043651B" w:rsidRPr="00573F6F">
        <w:rPr>
          <w:szCs w:val="28"/>
        </w:rPr>
        <w:t>Phân bổ cho sở, ban, ngành: Không quá 54% tổng vốn sự nghiệ</w:t>
      </w:r>
      <w:r w:rsidR="0023773A" w:rsidRPr="00573F6F">
        <w:rPr>
          <w:szCs w:val="28"/>
        </w:rPr>
        <w:t>p T</w:t>
      </w:r>
      <w:r w:rsidR="0043651B" w:rsidRPr="00573F6F">
        <w:rPr>
          <w:szCs w:val="28"/>
        </w:rPr>
        <w:t>iểu dự</w:t>
      </w:r>
      <w:r w:rsidR="0023773A" w:rsidRPr="00573F6F">
        <w:rPr>
          <w:szCs w:val="28"/>
        </w:rPr>
        <w:t xml:space="preserve"> án.</w:t>
      </w:r>
    </w:p>
    <w:p w14:paraId="45DACEE6" w14:textId="24A4969B" w:rsidR="0043651B" w:rsidRPr="00573F6F" w:rsidRDefault="008D21EF" w:rsidP="0043651B">
      <w:pPr>
        <w:spacing w:before="120" w:after="120" w:line="264" w:lineRule="auto"/>
        <w:ind w:firstLine="544"/>
        <w:jc w:val="both"/>
      </w:pPr>
      <w:r w:rsidRPr="00573F6F">
        <w:t>-</w:t>
      </w:r>
      <w:r w:rsidR="0043651B" w:rsidRPr="00573F6F">
        <w:t xml:space="preserve"> Phân bổ vốn cho các địa phương: Áp dụng phương pháp tính điểm theo các tiêu chí như sau</w:t>
      </w:r>
      <w:r w:rsidR="005C0940" w:rsidRPr="00573F6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573F6F" w:rsidRPr="00573F6F" w14:paraId="1FB694C9" w14:textId="77777777" w:rsidTr="00251EBA">
        <w:tc>
          <w:tcPr>
            <w:tcW w:w="675" w:type="dxa"/>
            <w:shd w:val="clear" w:color="auto" w:fill="auto"/>
            <w:vAlign w:val="center"/>
          </w:tcPr>
          <w:p w14:paraId="7640375A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9863D2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A26F6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583A2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3C7B6A5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Tổng số điểm</w:t>
            </w:r>
          </w:p>
        </w:tc>
      </w:tr>
      <w:tr w:rsidR="00573F6F" w:rsidRPr="00573F6F" w14:paraId="4FECD2E4" w14:textId="77777777" w:rsidTr="00251EBA">
        <w:tc>
          <w:tcPr>
            <w:tcW w:w="675" w:type="dxa"/>
            <w:shd w:val="clear" w:color="auto" w:fill="auto"/>
          </w:tcPr>
          <w:p w14:paraId="3A76A961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1</w:t>
            </w:r>
          </w:p>
        </w:tc>
        <w:tc>
          <w:tcPr>
            <w:tcW w:w="5245" w:type="dxa"/>
            <w:shd w:val="clear" w:color="auto" w:fill="auto"/>
          </w:tcPr>
          <w:p w14:paraId="754CB737" w14:textId="77777777" w:rsidR="0043651B" w:rsidRPr="00573F6F" w:rsidRDefault="0043651B" w:rsidP="00251EBA">
            <w:pPr>
              <w:spacing w:line="264" w:lineRule="auto"/>
              <w:jc w:val="both"/>
            </w:pPr>
            <w:r w:rsidRPr="00573F6F">
              <w:t>Mỗi xã khu vực III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DB60A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D5740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F69263E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5 x a</w:t>
            </w:r>
          </w:p>
        </w:tc>
      </w:tr>
      <w:tr w:rsidR="00573F6F" w:rsidRPr="00573F6F" w14:paraId="17280275" w14:textId="77777777" w:rsidTr="00251EBA">
        <w:tc>
          <w:tcPr>
            <w:tcW w:w="675" w:type="dxa"/>
            <w:shd w:val="clear" w:color="auto" w:fill="auto"/>
          </w:tcPr>
          <w:p w14:paraId="4B6361C6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2</w:t>
            </w:r>
          </w:p>
        </w:tc>
        <w:tc>
          <w:tcPr>
            <w:tcW w:w="5245" w:type="dxa"/>
            <w:shd w:val="clear" w:color="auto" w:fill="auto"/>
          </w:tcPr>
          <w:p w14:paraId="3EAAC6D1" w14:textId="77777777" w:rsidR="0043651B" w:rsidRPr="00573F6F" w:rsidRDefault="0043651B" w:rsidP="00251EBA">
            <w:pPr>
              <w:spacing w:line="264" w:lineRule="auto"/>
              <w:jc w:val="both"/>
            </w:pPr>
            <w:r w:rsidRPr="00573F6F">
              <w:t>Mỗi xã khu vực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A0A41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840A6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24DC65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2 x b</w:t>
            </w:r>
          </w:p>
        </w:tc>
      </w:tr>
      <w:tr w:rsidR="00573F6F" w:rsidRPr="00573F6F" w14:paraId="2CC135E0" w14:textId="77777777" w:rsidTr="00251EBA">
        <w:tc>
          <w:tcPr>
            <w:tcW w:w="675" w:type="dxa"/>
            <w:shd w:val="clear" w:color="auto" w:fill="auto"/>
          </w:tcPr>
          <w:p w14:paraId="74F30E67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3</w:t>
            </w:r>
          </w:p>
        </w:tc>
        <w:tc>
          <w:tcPr>
            <w:tcW w:w="5245" w:type="dxa"/>
            <w:shd w:val="clear" w:color="auto" w:fill="auto"/>
          </w:tcPr>
          <w:p w14:paraId="2B7C85B2" w14:textId="77777777" w:rsidR="0043651B" w:rsidRPr="00573F6F" w:rsidRDefault="0043651B" w:rsidP="00251EBA">
            <w:pPr>
              <w:spacing w:line="264" w:lineRule="auto"/>
              <w:jc w:val="both"/>
            </w:pPr>
            <w:r w:rsidRPr="00573F6F">
              <w:t>Mỗi xã khu vực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1D64D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27439B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c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1595FE9" w14:textId="77777777" w:rsidR="0043651B" w:rsidRPr="00573F6F" w:rsidRDefault="0043651B" w:rsidP="00251EBA">
            <w:pPr>
              <w:spacing w:line="264" w:lineRule="auto"/>
              <w:jc w:val="center"/>
            </w:pPr>
            <w:r w:rsidRPr="00573F6F">
              <w:t>1 x c</w:t>
            </w:r>
          </w:p>
        </w:tc>
      </w:tr>
      <w:tr w:rsidR="00573F6F" w:rsidRPr="00573F6F" w14:paraId="0C275F10" w14:textId="77777777" w:rsidTr="00251EBA">
        <w:tc>
          <w:tcPr>
            <w:tcW w:w="675" w:type="dxa"/>
            <w:shd w:val="clear" w:color="auto" w:fill="auto"/>
          </w:tcPr>
          <w:p w14:paraId="0B3CB01D" w14:textId="77777777" w:rsidR="0043651B" w:rsidRPr="00573F6F" w:rsidRDefault="0043651B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323D04EE" w14:textId="77777777" w:rsidR="0043651B" w:rsidRPr="00573F6F" w:rsidRDefault="0043651B" w:rsidP="00251EBA">
            <w:pPr>
              <w:spacing w:line="264" w:lineRule="auto"/>
              <w:jc w:val="both"/>
              <w:rPr>
                <w:b/>
              </w:rPr>
            </w:pPr>
            <w:r w:rsidRPr="00573F6F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E15F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BCDB38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932C7C9" w14:textId="77777777" w:rsidR="0043651B" w:rsidRPr="00573F6F" w:rsidRDefault="0043651B" w:rsidP="00251EBA">
            <w:pPr>
              <w:spacing w:line="264" w:lineRule="auto"/>
              <w:jc w:val="center"/>
              <w:rPr>
                <w:b/>
              </w:rPr>
            </w:pPr>
            <w:r w:rsidRPr="00573F6F">
              <w:rPr>
                <w:b/>
              </w:rPr>
              <w:t>X</w:t>
            </w:r>
            <w:r w:rsidRPr="00573F6F">
              <w:rPr>
                <w:b/>
                <w:vertAlign w:val="subscript"/>
              </w:rPr>
              <w:t>k,i</w:t>
            </w:r>
          </w:p>
        </w:tc>
      </w:tr>
    </w:tbl>
    <w:p w14:paraId="5D7691A6" w14:textId="02022B76" w:rsidR="0043651B" w:rsidRPr="00573F6F" w:rsidRDefault="0043651B" w:rsidP="0043651B">
      <w:pPr>
        <w:spacing w:before="120" w:after="120" w:line="264" w:lineRule="auto"/>
        <w:ind w:firstLine="544"/>
        <w:jc w:val="both"/>
      </w:pPr>
      <w:r w:rsidRPr="00573F6F">
        <w:t>Xã khu vực I, II, III (a,b,c) được xác định theo Quyết định 861/QĐ-TTg và các Quyết định sửa đổi, bổ sung (nếu có).</w:t>
      </w:r>
      <w:r w:rsidR="00573F6F">
        <w:t>/.</w:t>
      </w:r>
      <w:bookmarkStart w:id="0" w:name="_GoBack"/>
      <w:bookmarkEnd w:id="0"/>
    </w:p>
    <w:p w14:paraId="28BE66EC" w14:textId="77777777" w:rsidR="001626DD" w:rsidRPr="00573F6F" w:rsidRDefault="001626DD"/>
    <w:sectPr w:rsidR="001626DD" w:rsidRPr="00573F6F" w:rsidSect="00877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4EB4C" w14:textId="77777777" w:rsidR="00A66F9B" w:rsidRDefault="00A66F9B">
      <w:r>
        <w:separator/>
      </w:r>
    </w:p>
  </w:endnote>
  <w:endnote w:type="continuationSeparator" w:id="0">
    <w:p w14:paraId="289E0C72" w14:textId="77777777" w:rsidR="00A66F9B" w:rsidRDefault="00A6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0716B" w14:textId="77777777" w:rsidR="006A167C" w:rsidRDefault="006A1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7176" w14:textId="77777777" w:rsidR="006A167C" w:rsidRDefault="006A1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6D87" w14:textId="77777777" w:rsidR="006A167C" w:rsidRDefault="006A1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564E" w14:textId="77777777" w:rsidR="00A66F9B" w:rsidRDefault="00A66F9B">
      <w:r>
        <w:separator/>
      </w:r>
    </w:p>
  </w:footnote>
  <w:footnote w:type="continuationSeparator" w:id="0">
    <w:p w14:paraId="2EDB245D" w14:textId="77777777" w:rsidR="00A66F9B" w:rsidRDefault="00A6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9732" w14:textId="77777777" w:rsidR="006A167C" w:rsidRDefault="006A1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430" w14:textId="536E7F36" w:rsidR="00877887" w:rsidRDefault="004365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F6F">
      <w:rPr>
        <w:noProof/>
      </w:rPr>
      <w:t>2</w:t>
    </w:r>
    <w:r>
      <w:rPr>
        <w:noProof/>
      </w:rPr>
      <w:fldChar w:fldCharType="end"/>
    </w:r>
  </w:p>
  <w:p w14:paraId="784816E2" w14:textId="77777777" w:rsidR="00877887" w:rsidRDefault="00A66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612B" w14:textId="40578027" w:rsidR="006A167C" w:rsidRDefault="006A167C">
    <w:pPr>
      <w:pStyle w:val="Header"/>
      <w:jc w:val="center"/>
    </w:pPr>
  </w:p>
  <w:p w14:paraId="322CF905" w14:textId="77777777" w:rsidR="005D05E3" w:rsidRDefault="005D0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B"/>
    <w:rsid w:val="00003592"/>
    <w:rsid w:val="000D1CC5"/>
    <w:rsid w:val="001626DD"/>
    <w:rsid w:val="001771AD"/>
    <w:rsid w:val="001F23F5"/>
    <w:rsid w:val="0023773A"/>
    <w:rsid w:val="00265244"/>
    <w:rsid w:val="002F351D"/>
    <w:rsid w:val="003703EA"/>
    <w:rsid w:val="0043651B"/>
    <w:rsid w:val="004A4E18"/>
    <w:rsid w:val="00573F6F"/>
    <w:rsid w:val="005C0940"/>
    <w:rsid w:val="005D05E3"/>
    <w:rsid w:val="00612F86"/>
    <w:rsid w:val="00646BCB"/>
    <w:rsid w:val="00661184"/>
    <w:rsid w:val="006A167C"/>
    <w:rsid w:val="006A710A"/>
    <w:rsid w:val="008B1F98"/>
    <w:rsid w:val="008D21EF"/>
    <w:rsid w:val="00930434"/>
    <w:rsid w:val="009D4620"/>
    <w:rsid w:val="00A250A4"/>
    <w:rsid w:val="00A41D8C"/>
    <w:rsid w:val="00A66F9B"/>
    <w:rsid w:val="00AF5212"/>
    <w:rsid w:val="00B00907"/>
    <w:rsid w:val="00B31876"/>
    <w:rsid w:val="00BA7BCE"/>
    <w:rsid w:val="00BC6F29"/>
    <w:rsid w:val="00BF4744"/>
    <w:rsid w:val="00C722E7"/>
    <w:rsid w:val="00D7753B"/>
    <w:rsid w:val="00D915A3"/>
    <w:rsid w:val="00ED3134"/>
    <w:rsid w:val="00F661A7"/>
    <w:rsid w:val="00F8549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DBE3"/>
  <w15:docId w15:val="{F17A1607-C9E2-4F73-9179-2437800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51B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651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8CharChar">
    <w:name w:val="Char Char8 Char Char"/>
    <w:basedOn w:val="Normal"/>
    <w:semiHidden/>
    <w:rsid w:val="0043651B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Bodytext2">
    <w:name w:val="Body text (2)_"/>
    <w:link w:val="Bodytext20"/>
    <w:rsid w:val="0043651B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651B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5E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2022-06-04T01:11:00Z</dcterms:created>
  <dcterms:modified xsi:type="dcterms:W3CDTF">2022-06-10T02:42:00Z</dcterms:modified>
</cp:coreProperties>
</file>