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9"/>
        <w:gridCol w:w="5919"/>
      </w:tblGrid>
      <w:tr w:rsidR="00604988" w:rsidRPr="00C828EC" w14:paraId="52FDE56A" w14:textId="77777777" w:rsidTr="00FC356E">
        <w:trPr>
          <w:trHeight w:val="850"/>
        </w:trPr>
        <w:tc>
          <w:tcPr>
            <w:tcW w:w="3369" w:type="dxa"/>
            <w:shd w:val="clear" w:color="auto" w:fill="auto"/>
          </w:tcPr>
          <w:p w14:paraId="7760B4C0" w14:textId="7777777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noProof/>
                <w:szCs w:val="28"/>
                <w:highlight w:val="white"/>
              </w:rPr>
              <mc:AlternateContent>
                <mc:Choice Requires="wps">
                  <w:drawing>
                    <wp:anchor distT="0" distB="0" distL="114300" distR="114300" simplePos="0" relativeHeight="251653120" behindDoc="0" locked="0" layoutInCell="1" allowOverlap="1" wp14:anchorId="68202F9B" wp14:editId="35CF4A37">
                      <wp:simplePos x="0" y="0"/>
                      <wp:positionH relativeFrom="column">
                        <wp:posOffset>716812</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E7AE0"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Be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"/>
                  </w:pict>
                </mc:Fallback>
              </mc:AlternateContent>
            </w:r>
            <w:r w:rsidRPr="00C828EC">
              <w:rPr>
                <w:rFonts w:eastAsia="Times New Roman" w:cs="Times New Roman"/>
                <w:b/>
                <w:bCs/>
                <w:sz w:val="26"/>
                <w:szCs w:val="26"/>
                <w:highlight w:val="white"/>
              </w:rPr>
              <w:t>HỘI ĐỒNG NHÂN DÂN TỈNH K</w:t>
            </w:r>
            <w:bookmarkStart w:id="0" w:name="_GoBack"/>
            <w:bookmarkEnd w:id="0"/>
            <w:r w:rsidRPr="00C828EC">
              <w:rPr>
                <w:rFonts w:eastAsia="Times New Roman" w:cs="Times New Roman"/>
                <w:b/>
                <w:bCs/>
                <w:sz w:val="26"/>
                <w:szCs w:val="26"/>
                <w:highlight w:val="white"/>
              </w:rPr>
              <w:t>ON TUM</w:t>
            </w:r>
          </w:p>
        </w:tc>
        <w:tc>
          <w:tcPr>
            <w:tcW w:w="5919" w:type="dxa"/>
            <w:shd w:val="clear" w:color="auto" w:fill="auto"/>
          </w:tcPr>
          <w:p w14:paraId="54032468" w14:textId="7777777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b/>
                <w:bCs/>
                <w:sz w:val="26"/>
                <w:szCs w:val="26"/>
                <w:highlight w:val="white"/>
              </w:rPr>
              <w:t>CỘNG HÒA XÃ HỘI CHỦ NGHĨA VIỆT NAM</w:t>
            </w:r>
          </w:p>
          <w:p w14:paraId="179890F6" w14:textId="7777777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noProof/>
                <w:sz w:val="26"/>
                <w:szCs w:val="26"/>
                <w:highlight w:val="white"/>
              </w:rPr>
              <mc:AlternateContent>
                <mc:Choice Requires="wps">
                  <w:drawing>
                    <wp:anchor distT="0" distB="0" distL="114300" distR="114300" simplePos="0" relativeHeight="251657216"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0E9D5"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"/>
                  </w:pict>
                </mc:Fallback>
              </mc:AlternateContent>
            </w:r>
            <w:r w:rsidRPr="00C828EC">
              <w:rPr>
                <w:rFonts w:eastAsia="Times New Roman" w:cs="Times New Roman"/>
                <w:b/>
                <w:bCs/>
                <w:szCs w:val="28"/>
                <w:highlight w:val="white"/>
              </w:rPr>
              <w:t>Độc lập - Tự do - Hạnh phúc</w:t>
            </w:r>
          </w:p>
        </w:tc>
      </w:tr>
      <w:tr w:rsidR="00604988" w:rsidRPr="00C828EC" w14:paraId="08027C57" w14:textId="77777777" w:rsidTr="00FC356E">
        <w:tc>
          <w:tcPr>
            <w:tcW w:w="3369" w:type="dxa"/>
            <w:shd w:val="clear" w:color="auto" w:fill="auto"/>
          </w:tcPr>
          <w:p w14:paraId="7156E840" w14:textId="214FBEFE"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sz w:val="26"/>
                <w:szCs w:val="26"/>
                <w:highlight w:val="white"/>
                <w:lang w:val="nl-NL"/>
              </w:rPr>
              <w:t xml:space="preserve">Số:       </w:t>
            </w:r>
            <w:r w:rsidR="00BB04FA">
              <w:rPr>
                <w:rFonts w:eastAsia="Times New Roman" w:cs="Times New Roman"/>
                <w:sz w:val="26"/>
                <w:szCs w:val="26"/>
                <w:highlight w:val="white"/>
                <w:lang w:val="nl-NL"/>
              </w:rPr>
              <w:t xml:space="preserve">   </w:t>
            </w:r>
            <w:r w:rsidRPr="00C828EC">
              <w:rPr>
                <w:rFonts w:eastAsia="Times New Roman" w:cs="Times New Roman"/>
                <w:sz w:val="26"/>
                <w:szCs w:val="26"/>
                <w:highlight w:val="white"/>
                <w:lang w:val="nl-NL"/>
              </w:rPr>
              <w:t>/202</w:t>
            </w:r>
            <w:r w:rsidR="00F72B55">
              <w:rPr>
                <w:rFonts w:eastAsia="Times New Roman" w:cs="Times New Roman"/>
                <w:sz w:val="26"/>
                <w:szCs w:val="26"/>
                <w:highlight w:val="white"/>
                <w:lang w:val="nl-NL"/>
              </w:rPr>
              <w:t>2</w:t>
            </w:r>
            <w:r w:rsidRPr="00C828EC">
              <w:rPr>
                <w:rFonts w:eastAsia="Times New Roman" w:cs="Times New Roman"/>
                <w:sz w:val="26"/>
                <w:szCs w:val="26"/>
                <w:highlight w:val="white"/>
                <w:lang w:val="nl-NL"/>
              </w:rPr>
              <w:t>/NQ-HĐND</w:t>
            </w:r>
          </w:p>
        </w:tc>
        <w:tc>
          <w:tcPr>
            <w:tcW w:w="5919" w:type="dxa"/>
            <w:shd w:val="clear" w:color="auto" w:fill="auto"/>
          </w:tcPr>
          <w:p w14:paraId="2E18C9CD" w14:textId="0F6EE6B7" w:rsidR="004524D5" w:rsidRPr="00C828EC" w:rsidRDefault="004524D5" w:rsidP="00BB04FA">
            <w:pPr>
              <w:spacing w:after="0" w:line="240" w:lineRule="auto"/>
              <w:jc w:val="center"/>
              <w:rPr>
                <w:rFonts w:eastAsia="Times New Roman" w:cs="Times New Roman"/>
                <w:b/>
                <w:bCs/>
                <w:sz w:val="26"/>
                <w:szCs w:val="26"/>
                <w:highlight w:val="white"/>
              </w:rPr>
            </w:pPr>
            <w:r w:rsidRPr="00C828EC">
              <w:rPr>
                <w:rFonts w:eastAsia="Times New Roman" w:cs="Times New Roman"/>
                <w:i/>
                <w:sz w:val="26"/>
                <w:szCs w:val="26"/>
                <w:highlight w:val="white"/>
                <w:lang w:val="nl-NL"/>
              </w:rPr>
              <w:t>Kon Tum</w:t>
            </w:r>
            <w:r w:rsidRPr="00C828EC">
              <w:rPr>
                <w:rFonts w:eastAsia="Times New Roman" w:cs="Times New Roman"/>
                <w:i/>
                <w:iCs/>
                <w:sz w:val="26"/>
                <w:szCs w:val="26"/>
                <w:highlight w:val="white"/>
                <w:lang w:val="nl-NL"/>
              </w:rPr>
              <w:t>, ngày     tháng     năm</w:t>
            </w:r>
            <w:r w:rsidR="00BB04FA">
              <w:rPr>
                <w:rFonts w:eastAsia="Times New Roman" w:cs="Times New Roman"/>
                <w:i/>
                <w:iCs/>
                <w:sz w:val="26"/>
                <w:szCs w:val="26"/>
                <w:highlight w:val="white"/>
                <w:lang w:val="nl-NL"/>
              </w:rPr>
              <w:t xml:space="preserve"> 2022</w:t>
            </w:r>
          </w:p>
        </w:tc>
      </w:tr>
    </w:tbl>
    <w:p w14:paraId="6268D84A" w14:textId="38D7B2F4" w:rsidR="004524D5" w:rsidRPr="00C828EC" w:rsidRDefault="00122F26" w:rsidP="004524D5">
      <w:pPr>
        <w:spacing w:after="0" w:line="240" w:lineRule="auto"/>
        <w:jc w:val="both"/>
        <w:rPr>
          <w:rFonts w:eastAsia="Times New Roman" w:cs="Times New Roman"/>
          <w:b/>
          <w:sz w:val="26"/>
          <w:szCs w:val="26"/>
          <w:highlight w:val="white"/>
        </w:rPr>
      </w:pPr>
      <w:r w:rsidRPr="00821AFD">
        <w:rPr>
          <w:rFonts w:eastAsia="Times New Roman" w:cs="Times New Roman"/>
          <w:noProof/>
          <w:sz w:val="26"/>
          <w:szCs w:val="26"/>
        </w:rPr>
        <mc:AlternateContent>
          <mc:Choice Requires="wps">
            <w:drawing>
              <wp:anchor distT="0" distB="0" distL="114300" distR="114300" simplePos="0" relativeHeight="251663360" behindDoc="0" locked="0" layoutInCell="1" allowOverlap="1" wp14:anchorId="45F90921" wp14:editId="53BE68BA">
                <wp:simplePos x="0" y="0"/>
                <wp:positionH relativeFrom="column">
                  <wp:posOffset>412143</wp:posOffset>
                </wp:positionH>
                <wp:positionV relativeFrom="paragraph">
                  <wp:posOffset>82578</wp:posOffset>
                </wp:positionV>
                <wp:extent cx="1155506" cy="301625"/>
                <wp:effectExtent l="0" t="0" r="2603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506" cy="301625"/>
                        </a:xfrm>
                        <a:prstGeom prst="rect">
                          <a:avLst/>
                        </a:prstGeom>
                        <a:solidFill>
                          <a:srgbClr val="FFFFFF"/>
                        </a:solidFill>
                        <a:ln w="9525">
                          <a:solidFill>
                            <a:srgbClr val="000000"/>
                          </a:solidFill>
                          <a:miter lim="800000"/>
                          <a:headEnd/>
                          <a:tailEnd/>
                        </a:ln>
                      </wps:spPr>
                      <wps:txbx>
                        <w:txbxContent>
                          <w:p w14:paraId="03965215" w14:textId="644835F7" w:rsidR="00122F26" w:rsidRPr="001A24FB" w:rsidRDefault="00122F26" w:rsidP="00122F26">
                            <w:pPr>
                              <w:jc w:val="center"/>
                            </w:pPr>
                            <w:r>
                              <w:t>DỰ THẢO</w:t>
                            </w:r>
                            <w:r w:rsidR="00440E8E">
                              <w:t xml:space="preserve"> </w:t>
                            </w:r>
                            <w:r w:rsidR="002B7139">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90921" id="_x0000_t202" coordsize="21600,21600" o:spt="202" path="m,l,21600r21600,l21600,xe">
                <v:stroke joinstyle="miter"/>
                <v:path gradientshapeok="t" o:connecttype="rect"/>
              </v:shapetype>
              <v:shape id="Text Box 2" o:spid="_x0000_s1026" type="#_x0000_t202" style="position:absolute;left:0;text-align:left;margin-left:32.45pt;margin-top:6.5pt;width:91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">
                <v:textbox>
                  <w:txbxContent>
                    <w:p w14:paraId="03965215" w14:textId="644835F7" w:rsidR="00122F26" w:rsidRPr="001A24FB" w:rsidRDefault="00122F26" w:rsidP="00122F26">
                      <w:pPr>
                        <w:jc w:val="center"/>
                      </w:pPr>
                      <w:r>
                        <w:t>DỰ THẢO</w:t>
                      </w:r>
                      <w:r w:rsidR="00440E8E">
                        <w:t xml:space="preserve"> </w:t>
                      </w:r>
                      <w:r w:rsidR="002B7139">
                        <w:t>5</w:t>
                      </w:r>
                    </w:p>
                  </w:txbxContent>
                </v:textbox>
              </v:shape>
            </w:pict>
          </mc:Fallback>
        </mc:AlternateContent>
      </w:r>
      <w:r w:rsidR="004524D5" w:rsidRPr="00C828EC">
        <w:rPr>
          <w:rFonts w:eastAsia="Times New Roman" w:cs="Times New Roman"/>
          <w:szCs w:val="28"/>
          <w:highlight w:val="white"/>
          <w:lang w:val="nl-NL"/>
        </w:rPr>
        <w:t xml:space="preserve"> </w:t>
      </w:r>
    </w:p>
    <w:p w14:paraId="6B3E820C" w14:textId="77777777" w:rsidR="00CC1E90" w:rsidRPr="00C828EC" w:rsidRDefault="00CC1E90" w:rsidP="004524D5">
      <w:pPr>
        <w:spacing w:after="0" w:line="240" w:lineRule="auto"/>
        <w:jc w:val="center"/>
        <w:rPr>
          <w:rFonts w:eastAsia="Times New Roman" w:cs="Times New Roman"/>
          <w:b/>
          <w:bCs/>
          <w:szCs w:val="28"/>
          <w:highlight w:val="white"/>
        </w:rPr>
      </w:pPr>
    </w:p>
    <w:p w14:paraId="580FE72A" w14:textId="77777777" w:rsidR="004524D5" w:rsidRPr="00C828EC" w:rsidRDefault="004524D5" w:rsidP="004524D5">
      <w:pPr>
        <w:spacing w:after="0" w:line="240" w:lineRule="auto"/>
        <w:jc w:val="center"/>
        <w:rPr>
          <w:rFonts w:eastAsia="Times New Roman" w:cs="Times New Roman"/>
          <w:b/>
          <w:szCs w:val="28"/>
          <w:highlight w:val="white"/>
        </w:rPr>
      </w:pPr>
      <w:r w:rsidRPr="00C828EC">
        <w:rPr>
          <w:rFonts w:eastAsia="Times New Roman" w:cs="Times New Roman"/>
          <w:b/>
          <w:bCs/>
          <w:szCs w:val="28"/>
          <w:highlight w:val="white"/>
        </w:rPr>
        <w:t>NGHỊ QUYẾT</w:t>
      </w:r>
    </w:p>
    <w:p w14:paraId="75242A2B" w14:textId="62BBC6A2" w:rsidR="004524D5" w:rsidRPr="00C828EC" w:rsidRDefault="00D946F9" w:rsidP="00910E1C">
      <w:pPr>
        <w:spacing w:after="0" w:line="240" w:lineRule="auto"/>
        <w:jc w:val="center"/>
        <w:rPr>
          <w:rFonts w:eastAsia="Times New Roman" w:cs="Times New Roman"/>
          <w:b/>
          <w:bCs/>
          <w:szCs w:val="28"/>
          <w:highlight w:val="white"/>
        </w:rPr>
      </w:pPr>
      <w:r w:rsidRPr="00D946F9">
        <w:rPr>
          <w:rFonts w:eastAsia="Times New Roman" w:cs="Times New Roman"/>
          <w:b/>
          <w:szCs w:val="28"/>
        </w:rPr>
        <w:t>Sửa đổi, bổ sung một số nội dung của Phụ lục I, Phụ lục II ban hành kèm theo Nghị quyết số 28/2020/NQ-HĐND ngày 13 tháng 7 năm 2020 của Hội đồng nhân dân tỉnh về phí và lệ phí trên địa bàn tỉnh Kon Tum</w:t>
      </w:r>
    </w:p>
    <w:p w14:paraId="0772B3C1" w14:textId="77777777" w:rsidR="004524D5" w:rsidRPr="00C828EC" w:rsidRDefault="004524D5" w:rsidP="00910E1C">
      <w:pPr>
        <w:spacing w:after="0" w:line="312" w:lineRule="auto"/>
        <w:rPr>
          <w:rFonts w:eastAsia="Times New Roman" w:cs="Times New Roman"/>
          <w:b/>
          <w:bCs/>
          <w:szCs w:val="28"/>
          <w:highlight w:val="white"/>
        </w:rPr>
      </w:pPr>
      <w:r w:rsidRPr="00C828EC">
        <w:rPr>
          <w:rFonts w:eastAsia="Times New Roman" w:cs="Times New Roman"/>
          <w:noProof/>
          <w:szCs w:val="28"/>
          <w:highlight w:val="white"/>
        </w:rPr>
        <mc:AlternateContent>
          <mc:Choice Requires="wps">
            <w:drawing>
              <wp:anchor distT="0" distB="0" distL="114300" distR="114300" simplePos="0" relativeHeight="251661312" behindDoc="0" locked="0" layoutInCell="1" allowOverlap="1" wp14:anchorId="59EFD54A" wp14:editId="60D65372">
                <wp:simplePos x="0" y="0"/>
                <wp:positionH relativeFrom="column">
                  <wp:posOffset>2430209</wp:posOffset>
                </wp:positionH>
                <wp:positionV relativeFrom="paragraph">
                  <wp:posOffset>33020</wp:posOffset>
                </wp:positionV>
                <wp:extent cx="89903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E7FD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CG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"/>
            </w:pict>
          </mc:Fallback>
        </mc:AlternateContent>
      </w:r>
    </w:p>
    <w:p w14:paraId="5666979A" w14:textId="77777777" w:rsidR="004524D5" w:rsidRPr="00C828EC" w:rsidRDefault="004524D5" w:rsidP="00910E1C">
      <w:pPr>
        <w:spacing w:after="0" w:line="240" w:lineRule="auto"/>
        <w:jc w:val="center"/>
        <w:rPr>
          <w:rFonts w:eastAsia="Times New Roman" w:cs="Times New Roman"/>
          <w:b/>
          <w:szCs w:val="28"/>
          <w:highlight w:val="white"/>
        </w:rPr>
      </w:pPr>
      <w:r w:rsidRPr="00C828EC">
        <w:rPr>
          <w:rFonts w:eastAsia="Times New Roman" w:cs="Times New Roman"/>
          <w:b/>
          <w:bCs/>
          <w:szCs w:val="28"/>
          <w:highlight w:val="white"/>
        </w:rPr>
        <w:t>HỘI ĐỒNG NHÂN DÂN TỈNH KON TUM</w:t>
      </w:r>
    </w:p>
    <w:p w14:paraId="38D2DA65" w14:textId="2FF1D6D7" w:rsidR="004524D5" w:rsidRPr="00C828EC" w:rsidRDefault="004524D5" w:rsidP="00910E1C">
      <w:pPr>
        <w:spacing w:after="0" w:line="240" w:lineRule="auto"/>
        <w:jc w:val="center"/>
        <w:rPr>
          <w:rFonts w:eastAsia="Times New Roman" w:cs="Times New Roman"/>
          <w:b/>
          <w:bCs/>
          <w:szCs w:val="28"/>
          <w:highlight w:val="white"/>
        </w:rPr>
      </w:pPr>
      <w:r w:rsidRPr="00C828EC">
        <w:rPr>
          <w:rFonts w:eastAsia="Times New Roman" w:cs="Times New Roman"/>
          <w:b/>
          <w:bCs/>
          <w:szCs w:val="28"/>
          <w:highlight w:val="white"/>
        </w:rPr>
        <w:t>KHÓA XI</w:t>
      </w:r>
      <w:r w:rsidR="00F96EDA" w:rsidRPr="00C828EC">
        <w:rPr>
          <w:rFonts w:eastAsia="Times New Roman" w:cs="Times New Roman"/>
          <w:b/>
          <w:bCs/>
          <w:szCs w:val="28"/>
          <w:highlight w:val="white"/>
        </w:rPr>
        <w:t>I</w:t>
      </w:r>
      <w:r w:rsidRPr="00C828EC">
        <w:rPr>
          <w:rFonts w:eastAsia="Times New Roman" w:cs="Times New Roman"/>
          <w:b/>
          <w:bCs/>
          <w:szCs w:val="28"/>
          <w:highlight w:val="white"/>
        </w:rPr>
        <w:t xml:space="preserve"> </w:t>
      </w:r>
      <w:r w:rsidR="004771A7" w:rsidRPr="004771A7">
        <w:rPr>
          <w:rFonts w:eastAsia="Times New Roman" w:cs="Times New Roman"/>
          <w:b/>
          <w:bCs/>
          <w:szCs w:val="28"/>
        </w:rPr>
        <w:t xml:space="preserve">KỲ HỌP THỨ </w:t>
      </w:r>
      <w:r w:rsidR="00C263D5">
        <w:rPr>
          <w:rFonts w:eastAsia="Times New Roman" w:cs="Times New Roman"/>
          <w:b/>
          <w:bCs/>
          <w:szCs w:val="28"/>
        </w:rPr>
        <w:t>3</w:t>
      </w:r>
    </w:p>
    <w:p w14:paraId="0C111A4E" w14:textId="77777777" w:rsidR="004524D5" w:rsidRPr="00C828EC" w:rsidRDefault="004524D5" w:rsidP="00910E1C">
      <w:pPr>
        <w:spacing w:after="0" w:line="240" w:lineRule="auto"/>
        <w:jc w:val="center"/>
        <w:rPr>
          <w:rFonts w:eastAsia="Times New Roman" w:cs="Times New Roman"/>
          <w:b/>
          <w:szCs w:val="28"/>
          <w:highlight w:val="white"/>
        </w:rPr>
      </w:pPr>
    </w:p>
    <w:p w14:paraId="072ACC00" w14:textId="77777777" w:rsidR="00BC50DC" w:rsidRPr="00C828EC" w:rsidRDefault="00E83B29" w:rsidP="00910E1C">
      <w:pPr>
        <w:widowControl w:val="0"/>
        <w:spacing w:after="0" w:line="240" w:lineRule="auto"/>
        <w:ind w:firstLine="720"/>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4524D5" w:rsidRPr="00C828EC">
        <w:rPr>
          <w:rFonts w:eastAsia="Times New Roman" w:cs="Times New Roman"/>
          <w:i/>
          <w:szCs w:val="28"/>
          <w:highlight w:val="white"/>
          <w:lang w:val="nl-NL" w:eastAsia="x-none"/>
        </w:rPr>
        <w:t>;</w:t>
      </w:r>
      <w:r w:rsidR="00A971D6" w:rsidRPr="00C828EC">
        <w:rPr>
          <w:rFonts w:eastAsia="Times New Roman" w:cs="Times New Roman"/>
          <w:i/>
          <w:szCs w:val="28"/>
          <w:highlight w:val="white"/>
          <w:lang w:val="nl-NL" w:eastAsia="x-none"/>
        </w:rPr>
        <w:t xml:space="preserve"> </w:t>
      </w:r>
    </w:p>
    <w:p w14:paraId="0FE0CF2E" w14:textId="77777777" w:rsidR="008426EF" w:rsidRPr="00C828EC" w:rsidRDefault="008426EF" w:rsidP="008A119E">
      <w:pPr>
        <w:widowControl w:val="0"/>
        <w:spacing w:before="120" w:after="0" w:line="240" w:lineRule="auto"/>
        <w:ind w:firstLine="720"/>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3E78CD83" w14:textId="10ADA778" w:rsidR="004524D5" w:rsidRPr="00C828EC" w:rsidRDefault="004524D5" w:rsidP="008A119E">
      <w:pPr>
        <w:widowControl w:val="0"/>
        <w:spacing w:before="120" w:after="0" w:line="240" w:lineRule="auto"/>
        <w:ind w:firstLine="720"/>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 xml:space="preserve">Căn cứ Luật </w:t>
      </w:r>
      <w:r w:rsidR="00150C2B" w:rsidRPr="00C828EC">
        <w:rPr>
          <w:rFonts w:eastAsia="Times New Roman" w:cs="Times New Roman"/>
          <w:i/>
          <w:szCs w:val="28"/>
          <w:highlight w:val="white"/>
          <w:lang w:val="nl-NL" w:eastAsia="x-none"/>
        </w:rPr>
        <w:t>n</w:t>
      </w:r>
      <w:r w:rsidRPr="00C828EC">
        <w:rPr>
          <w:rFonts w:eastAsia="Times New Roman" w:cs="Times New Roman"/>
          <w:i/>
          <w:szCs w:val="28"/>
          <w:highlight w:val="white"/>
          <w:lang w:val="nl-NL" w:eastAsia="x-none"/>
        </w:rPr>
        <w:t>gân sách nhà nước ngày 25 tháng 6 năm 2015;</w:t>
      </w:r>
      <w:r w:rsidR="004771A7">
        <w:rPr>
          <w:rFonts w:eastAsia="Times New Roman" w:cs="Times New Roman"/>
          <w:i/>
          <w:szCs w:val="28"/>
          <w:highlight w:val="white"/>
          <w:lang w:val="nl-NL" w:eastAsia="x-none"/>
        </w:rPr>
        <w:t xml:space="preserve"> </w:t>
      </w:r>
    </w:p>
    <w:p w14:paraId="6D064D4C" w14:textId="77777777" w:rsidR="00B21166" w:rsidRDefault="004524D5" w:rsidP="004771A7">
      <w:pPr>
        <w:widowControl w:val="0"/>
        <w:spacing w:before="120" w:after="0" w:line="240" w:lineRule="auto"/>
        <w:ind w:firstLine="720"/>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 xml:space="preserve">Căn cứ </w:t>
      </w:r>
      <w:r w:rsidRPr="00C828EC">
        <w:rPr>
          <w:rFonts w:eastAsia="Times New Roman" w:cs="Times New Roman"/>
          <w:i/>
          <w:color w:val="000000"/>
          <w:szCs w:val="28"/>
          <w:highlight w:val="white"/>
          <w:u w:color="FF0000"/>
          <w:lang w:val="nl-NL" w:eastAsia="x-none"/>
        </w:rPr>
        <w:t>Luật phí</w:t>
      </w:r>
      <w:r w:rsidRPr="00C828EC">
        <w:rPr>
          <w:rFonts w:eastAsia="Times New Roman" w:cs="Times New Roman"/>
          <w:i/>
          <w:szCs w:val="28"/>
          <w:highlight w:val="white"/>
          <w:lang w:val="nl-NL" w:eastAsia="x-none"/>
        </w:rPr>
        <w:t xml:space="preserve"> và lệ phí ngày 25 tháng 11 năm 2015;</w:t>
      </w:r>
      <w:r w:rsidR="004771A7" w:rsidRPr="004771A7">
        <w:rPr>
          <w:rFonts w:eastAsia="Times New Roman" w:cs="Times New Roman"/>
          <w:i/>
          <w:szCs w:val="28"/>
          <w:highlight w:val="white"/>
          <w:lang w:val="nl-NL" w:eastAsia="x-none"/>
        </w:rPr>
        <w:t xml:space="preserve"> </w:t>
      </w:r>
    </w:p>
    <w:p w14:paraId="7405582B" w14:textId="4E020C7E" w:rsidR="004524D5" w:rsidRDefault="004524D5" w:rsidP="008A119E">
      <w:pPr>
        <w:widowControl w:val="0"/>
        <w:spacing w:before="120" w:after="0" w:line="240" w:lineRule="auto"/>
        <w:ind w:firstLine="720"/>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Căn cứ Nghị định số 120/2016/NĐ-CP ngày 23 tháng 8 năm 2016 của Chính phủ quy định chi tiết và hướng dẫn thi hành một số điều của Luật phí và lệ phí;</w:t>
      </w:r>
    </w:p>
    <w:p w14:paraId="0C1469D4" w14:textId="362FB4BE" w:rsidR="0069285B" w:rsidRPr="00C828EC" w:rsidRDefault="0069285B" w:rsidP="008A119E">
      <w:pPr>
        <w:spacing w:before="120" w:after="0" w:line="240" w:lineRule="auto"/>
        <w:ind w:firstLine="720"/>
        <w:jc w:val="both"/>
        <w:rPr>
          <w:rFonts w:eastAsia="Times New Roman" w:cs="Times New Roman"/>
          <w:i/>
          <w:szCs w:val="28"/>
          <w:highlight w:val="white"/>
          <w:lang w:val="nl-NL"/>
        </w:rPr>
      </w:pPr>
      <w:r w:rsidRPr="00C828EC">
        <w:rPr>
          <w:rFonts w:eastAsia="Times New Roman" w:cs="Times New Roman"/>
          <w:i/>
          <w:szCs w:val="28"/>
          <w:highlight w:val="white"/>
          <w:lang w:val="nl-NL"/>
        </w:rPr>
        <w:t xml:space="preserve">Căn cứ Thông </w:t>
      </w:r>
      <w:r w:rsidRPr="00C828EC">
        <w:rPr>
          <w:rFonts w:eastAsia="Times New Roman" w:cs="Times New Roman"/>
          <w:i/>
          <w:color w:val="000000"/>
          <w:szCs w:val="28"/>
          <w:highlight w:val="white"/>
          <w:u w:color="FF0000"/>
          <w:lang w:val="nl-NL"/>
        </w:rPr>
        <w:t>tư số</w:t>
      </w:r>
      <w:r w:rsidRPr="00C828EC">
        <w:rPr>
          <w:rFonts w:eastAsia="Times New Roman" w:cs="Times New Roman"/>
          <w:i/>
          <w:szCs w:val="28"/>
          <w:highlight w:val="white"/>
          <w:lang w:val="nl-NL"/>
        </w:rPr>
        <w:t xml:space="preserve"> 85/2019/TT-BTC ngày 29 tháng 11 năm 2019 của </w:t>
      </w:r>
      <w:r w:rsidR="00FC356E" w:rsidRPr="00C828EC">
        <w:rPr>
          <w:rFonts w:eastAsia="Times New Roman" w:cs="Times New Roman"/>
          <w:i/>
          <w:color w:val="000000"/>
          <w:szCs w:val="28"/>
          <w:highlight w:val="white"/>
          <w:u w:color="FF0000"/>
          <w:lang w:val="nl-NL"/>
        </w:rPr>
        <w:t xml:space="preserve">Bộ trưởng </w:t>
      </w:r>
      <w:r w:rsidRPr="00C828EC">
        <w:rPr>
          <w:rFonts w:eastAsia="Times New Roman" w:cs="Times New Roman"/>
          <w:i/>
          <w:color w:val="000000"/>
          <w:szCs w:val="28"/>
          <w:highlight w:val="white"/>
          <w:u w:color="FF0000"/>
          <w:lang w:val="nl-NL"/>
        </w:rPr>
        <w:t>Bộ</w:t>
      </w:r>
      <w:r w:rsidRPr="00C828EC">
        <w:rPr>
          <w:rFonts w:eastAsia="Times New Roman" w:cs="Times New Roman"/>
          <w:i/>
          <w:szCs w:val="28"/>
          <w:highlight w:val="white"/>
          <w:lang w:val="nl-NL"/>
        </w:rPr>
        <w:t xml:space="preserve"> Tài chính hướng dẫn về phí và lệ phí </w:t>
      </w:r>
      <w:r w:rsidRPr="00C828EC">
        <w:rPr>
          <w:rFonts w:eastAsia="Times New Roman" w:cs="Times New Roman"/>
          <w:i/>
          <w:color w:val="000000"/>
          <w:szCs w:val="28"/>
          <w:highlight w:val="white"/>
          <w:u w:color="FF0000"/>
          <w:lang w:val="nl-NL"/>
        </w:rPr>
        <w:t>thuộc thẩm</w:t>
      </w:r>
      <w:r w:rsidRPr="00C828EC">
        <w:rPr>
          <w:rFonts w:eastAsia="Times New Roman" w:cs="Times New Roman"/>
          <w:i/>
          <w:szCs w:val="28"/>
          <w:highlight w:val="white"/>
          <w:lang w:val="nl-NL"/>
        </w:rPr>
        <w:t xml:space="preserve"> quyền quyết định của Hội đồng nhân dân tỉnh, thành phố trực thuộc Trung ương;</w:t>
      </w:r>
      <w:r w:rsidR="00AB34F0">
        <w:rPr>
          <w:rFonts w:eastAsia="Times New Roman" w:cs="Times New Roman"/>
          <w:i/>
          <w:szCs w:val="28"/>
          <w:highlight w:val="white"/>
          <w:lang w:val="nl-NL"/>
        </w:rPr>
        <w:t xml:space="preserve"> </w:t>
      </w:r>
      <w:r w:rsidR="00AB34F0" w:rsidRPr="00AB34F0">
        <w:rPr>
          <w:rFonts w:eastAsia="Times New Roman" w:cs="Times New Roman"/>
          <w:i/>
          <w:szCs w:val="28"/>
          <w:lang w:val="nl-NL"/>
        </w:rPr>
        <w:t>Thông tư số 106/2021/TT-BTC ngày 26 tháng 11 năm 2021 của Bộ trưởng Bộ Tài chính sửa đổi, bổ sung một số điều của Thông tư số 85/2019/TT-BTC ngày 29 tháng 11 năm 2019 của Bộ trưởng Bộ Tài chính hướng dẫn về phí và lệ phí thuộc thẩm quyền quyết định của Hội đồng nhân dân tỉnh, thành phố trực thuộc Trung ương</w:t>
      </w:r>
      <w:r w:rsidR="008E3A0B">
        <w:rPr>
          <w:rFonts w:eastAsia="Times New Roman" w:cs="Times New Roman"/>
          <w:i/>
          <w:szCs w:val="28"/>
          <w:lang w:val="nl-NL"/>
        </w:rPr>
        <w:t>;</w:t>
      </w:r>
    </w:p>
    <w:p w14:paraId="776C4A69" w14:textId="33BB3499" w:rsidR="004524D5" w:rsidRPr="00C828EC" w:rsidRDefault="004524D5" w:rsidP="00B558E5">
      <w:pPr>
        <w:spacing w:before="120" w:after="0" w:line="240" w:lineRule="auto"/>
        <w:ind w:firstLine="720"/>
        <w:jc w:val="both"/>
        <w:rPr>
          <w:rFonts w:eastAsia="Times New Roman" w:cs="Times New Roman"/>
          <w:i/>
          <w:szCs w:val="28"/>
          <w:highlight w:val="white"/>
          <w:lang w:val="nl-NL"/>
        </w:rPr>
      </w:pPr>
      <w:r w:rsidRPr="00C828EC">
        <w:rPr>
          <w:rFonts w:eastAsia="Times New Roman" w:cs="Times New Roman"/>
          <w:i/>
          <w:szCs w:val="28"/>
          <w:highlight w:val="white"/>
          <w:lang w:val="nl-NL"/>
        </w:rPr>
        <w:t xml:space="preserve">Xét Tờ trình số </w:t>
      </w:r>
      <w:r w:rsidR="00D23467" w:rsidRPr="00C828EC">
        <w:rPr>
          <w:rFonts w:eastAsia="Times New Roman" w:cs="Times New Roman"/>
          <w:i/>
          <w:szCs w:val="28"/>
          <w:highlight w:val="white"/>
          <w:lang w:val="nl-NL"/>
        </w:rPr>
        <w:t xml:space="preserve">       </w:t>
      </w:r>
      <w:r w:rsidRPr="00C828EC">
        <w:rPr>
          <w:rFonts w:eastAsia="Times New Roman" w:cs="Times New Roman"/>
          <w:i/>
          <w:szCs w:val="28"/>
          <w:highlight w:val="white"/>
          <w:lang w:val="nl-NL"/>
        </w:rPr>
        <w:t xml:space="preserve">/TTr-UBND ngày </w:t>
      </w:r>
      <w:r w:rsidR="00D23467" w:rsidRPr="00C828EC">
        <w:rPr>
          <w:rFonts w:eastAsia="Times New Roman" w:cs="Times New Roman"/>
          <w:i/>
          <w:szCs w:val="28"/>
          <w:highlight w:val="white"/>
          <w:lang w:val="nl-NL"/>
        </w:rPr>
        <w:t xml:space="preserve">    </w:t>
      </w:r>
      <w:r w:rsidRPr="00C828EC">
        <w:rPr>
          <w:rFonts w:eastAsia="Times New Roman" w:cs="Times New Roman"/>
          <w:i/>
          <w:szCs w:val="28"/>
          <w:highlight w:val="white"/>
          <w:lang w:val="nl-NL"/>
        </w:rPr>
        <w:t xml:space="preserve">tháng </w:t>
      </w:r>
      <w:r w:rsidR="00D23467" w:rsidRPr="00C828EC">
        <w:rPr>
          <w:rFonts w:eastAsia="Times New Roman" w:cs="Times New Roman"/>
          <w:i/>
          <w:szCs w:val="28"/>
          <w:highlight w:val="white"/>
          <w:lang w:val="nl-NL"/>
        </w:rPr>
        <w:t xml:space="preserve">    </w:t>
      </w:r>
      <w:r w:rsidRPr="00C828EC">
        <w:rPr>
          <w:rFonts w:eastAsia="Times New Roman" w:cs="Times New Roman"/>
          <w:i/>
          <w:szCs w:val="28"/>
          <w:highlight w:val="white"/>
          <w:lang w:val="nl-NL"/>
        </w:rPr>
        <w:t>năm 202</w:t>
      </w:r>
      <w:r w:rsidR="00635E8D">
        <w:rPr>
          <w:rFonts w:eastAsia="Times New Roman" w:cs="Times New Roman"/>
          <w:i/>
          <w:szCs w:val="28"/>
          <w:highlight w:val="white"/>
          <w:lang w:val="nl-NL"/>
        </w:rPr>
        <w:t>2</w:t>
      </w:r>
      <w:r w:rsidRPr="00C828EC">
        <w:rPr>
          <w:rFonts w:eastAsia="Times New Roman" w:cs="Times New Roman"/>
          <w:i/>
          <w:szCs w:val="28"/>
          <w:highlight w:val="white"/>
          <w:lang w:val="nl-NL"/>
        </w:rPr>
        <w:t xml:space="preserve"> của Ủy ban nhân dân tỉnh về đề nghị ban hành </w:t>
      </w:r>
      <w:r w:rsidR="007914BA" w:rsidRPr="007914BA">
        <w:rPr>
          <w:rFonts w:eastAsia="Times New Roman" w:cs="Times New Roman"/>
          <w:i/>
          <w:szCs w:val="28"/>
          <w:lang w:val="nl-NL"/>
        </w:rPr>
        <w:t xml:space="preserve">Nghị quyết </w:t>
      </w:r>
      <w:r w:rsidR="00D946F9">
        <w:rPr>
          <w:rFonts w:eastAsia="Times New Roman" w:cs="Times New Roman"/>
          <w:i/>
          <w:szCs w:val="28"/>
          <w:lang w:val="nl-NL"/>
        </w:rPr>
        <w:t>s</w:t>
      </w:r>
      <w:r w:rsidR="00D946F9" w:rsidRPr="00D946F9">
        <w:rPr>
          <w:rFonts w:eastAsia="Times New Roman" w:cs="Times New Roman"/>
          <w:i/>
          <w:szCs w:val="28"/>
          <w:lang w:val="nl-NL"/>
        </w:rPr>
        <w:t>ửa đổi, bổ sung một số nội dung của Phụ lục I, Phụ lục II ban hành kèm theo Nghị quyết số 28/2020/NQ-HĐND ngày 13 tháng 7 năm 2020 của Hội đồng nhân dân tỉnh về phí và lệ phí trên địa bàn tỉnh Kon Tum</w:t>
      </w:r>
      <w:r w:rsidRPr="00C828EC">
        <w:rPr>
          <w:rFonts w:eastAsia="Times New Roman" w:cs="Times New Roman"/>
          <w:i/>
          <w:szCs w:val="28"/>
          <w:highlight w:val="white"/>
          <w:lang w:val="nl-NL"/>
        </w:rPr>
        <w:t xml:space="preserve">; Báo cáo thẩm tra của Ban Kinh tế - Ngân sách Hội đồng nhân dân tỉnh; </w:t>
      </w:r>
      <w:r w:rsidR="00BC50DC" w:rsidRPr="00C828EC">
        <w:rPr>
          <w:i/>
          <w:szCs w:val="28"/>
          <w:highlight w:val="white"/>
          <w:lang w:val="nl-NL"/>
        </w:rPr>
        <w:t xml:space="preserve">Báo cáo số </w:t>
      </w:r>
      <w:r w:rsidR="007A795E" w:rsidRPr="00C828EC">
        <w:rPr>
          <w:i/>
          <w:szCs w:val="28"/>
          <w:highlight w:val="white"/>
          <w:lang w:val="nl-NL"/>
        </w:rPr>
        <w:t xml:space="preserve">     </w:t>
      </w:r>
      <w:r w:rsidR="00BC50DC" w:rsidRPr="00C828EC">
        <w:rPr>
          <w:i/>
          <w:szCs w:val="28"/>
          <w:highlight w:val="white"/>
          <w:lang w:val="nl-NL"/>
        </w:rPr>
        <w:t xml:space="preserve">/BC-UBND ngày </w:t>
      </w:r>
      <w:r w:rsidR="007A795E" w:rsidRPr="00C828EC">
        <w:rPr>
          <w:i/>
          <w:szCs w:val="28"/>
          <w:highlight w:val="white"/>
          <w:lang w:val="nl-NL"/>
        </w:rPr>
        <w:t xml:space="preserve">    </w:t>
      </w:r>
      <w:r w:rsidR="00BC50DC" w:rsidRPr="00C828EC">
        <w:rPr>
          <w:i/>
          <w:szCs w:val="28"/>
          <w:highlight w:val="white"/>
          <w:lang w:val="nl-NL"/>
        </w:rPr>
        <w:t xml:space="preserve"> tháng </w:t>
      </w:r>
      <w:r w:rsidR="007A795E" w:rsidRPr="00C828EC">
        <w:rPr>
          <w:i/>
          <w:szCs w:val="28"/>
          <w:highlight w:val="white"/>
          <w:lang w:val="nl-NL"/>
        </w:rPr>
        <w:t xml:space="preserve">    </w:t>
      </w:r>
      <w:r w:rsidR="00BC50DC" w:rsidRPr="00C828EC">
        <w:rPr>
          <w:i/>
          <w:szCs w:val="28"/>
          <w:highlight w:val="white"/>
          <w:lang w:val="nl-NL"/>
        </w:rPr>
        <w:t xml:space="preserve"> năm 202</w:t>
      </w:r>
      <w:r w:rsidR="006B0565">
        <w:rPr>
          <w:i/>
          <w:szCs w:val="28"/>
          <w:highlight w:val="white"/>
          <w:lang w:val="nl-NL"/>
        </w:rPr>
        <w:t>2</w:t>
      </w:r>
      <w:r w:rsidR="00BC50DC" w:rsidRPr="00C828EC">
        <w:rPr>
          <w:i/>
          <w:szCs w:val="28"/>
          <w:highlight w:val="white"/>
          <w:lang w:val="nl-NL"/>
        </w:rPr>
        <w:t xml:space="preserve"> của Ủy ban nhân dân tỉnh về tiếp thu, giải trình </w:t>
      </w:r>
      <w:r w:rsidR="00BC50DC" w:rsidRPr="00C828EC">
        <w:rPr>
          <w:i/>
          <w:color w:val="000000"/>
          <w:szCs w:val="28"/>
          <w:highlight w:val="white"/>
          <w:u w:color="FF0000"/>
          <w:lang w:val="nl-NL"/>
        </w:rPr>
        <w:t>ý</w:t>
      </w:r>
      <w:r w:rsidR="00BC50DC" w:rsidRPr="00C828EC">
        <w:rPr>
          <w:i/>
          <w:szCs w:val="28"/>
          <w:highlight w:val="white"/>
          <w:lang w:val="nl-NL"/>
        </w:rPr>
        <w:t xml:space="preserve"> kiến thảo luận của các Tổ đại biểu, thẩm tra của các Ban Hội đồng nhân dân tỉnh; </w:t>
      </w:r>
      <w:r w:rsidRPr="00C828EC">
        <w:rPr>
          <w:rFonts w:eastAsia="Times New Roman" w:cs="Times New Roman"/>
          <w:i/>
          <w:color w:val="000000"/>
          <w:szCs w:val="28"/>
          <w:highlight w:val="white"/>
          <w:u w:color="FF0000"/>
          <w:lang w:val="nl-NL"/>
        </w:rPr>
        <w:t>ý</w:t>
      </w:r>
      <w:r w:rsidRPr="00C828EC">
        <w:rPr>
          <w:rFonts w:eastAsia="Times New Roman" w:cs="Times New Roman"/>
          <w:i/>
          <w:szCs w:val="28"/>
          <w:highlight w:val="white"/>
          <w:lang w:val="nl-NL"/>
        </w:rPr>
        <w:t xml:space="preserve"> kiến thảo luận</w:t>
      </w:r>
      <w:r w:rsidR="00D07404" w:rsidRPr="00C828EC">
        <w:rPr>
          <w:rFonts w:eastAsia="Times New Roman" w:cs="Times New Roman"/>
          <w:i/>
          <w:szCs w:val="28"/>
          <w:highlight w:val="white"/>
          <w:lang w:val="nl-NL"/>
        </w:rPr>
        <w:t xml:space="preserve"> của đại biểu Hội đồng nhân dân </w:t>
      </w:r>
      <w:r w:rsidRPr="00C828EC">
        <w:rPr>
          <w:rFonts w:eastAsia="Times New Roman" w:cs="Times New Roman"/>
          <w:i/>
          <w:szCs w:val="28"/>
          <w:highlight w:val="white"/>
          <w:lang w:val="nl-NL"/>
        </w:rPr>
        <w:t>tại kỳ họp.</w:t>
      </w:r>
    </w:p>
    <w:p w14:paraId="106F8E9D" w14:textId="77777777" w:rsidR="004524D5" w:rsidRPr="00A26D84" w:rsidRDefault="004524D5" w:rsidP="00A26D84">
      <w:pPr>
        <w:spacing w:before="240" w:after="240" w:line="240" w:lineRule="auto"/>
        <w:jc w:val="center"/>
        <w:rPr>
          <w:rFonts w:eastAsia="Times New Roman" w:cs="Times New Roman"/>
          <w:b/>
          <w:noProof/>
          <w:szCs w:val="28"/>
        </w:rPr>
      </w:pPr>
      <w:r w:rsidRPr="00A26D84">
        <w:rPr>
          <w:rFonts w:eastAsia="Times New Roman" w:cs="Times New Roman"/>
          <w:b/>
          <w:noProof/>
          <w:szCs w:val="28"/>
        </w:rPr>
        <w:lastRenderedPageBreak/>
        <w:t>QUYẾT NGHỊ:</w:t>
      </w:r>
    </w:p>
    <w:p w14:paraId="017750CF" w14:textId="48521595" w:rsidR="00C263D5" w:rsidRDefault="00CC1E90" w:rsidP="00F20C13">
      <w:pPr>
        <w:spacing w:before="120" w:after="0" w:line="240" w:lineRule="auto"/>
        <w:ind w:firstLine="720"/>
        <w:jc w:val="both"/>
      </w:pPr>
      <w:bookmarkStart w:id="1" w:name="_Hlk32927856"/>
      <w:r w:rsidRPr="00C828EC">
        <w:rPr>
          <w:rFonts w:eastAsia="Times New Roman" w:cs="Times New Roman"/>
          <w:b/>
          <w:szCs w:val="28"/>
          <w:highlight w:val="white"/>
          <w:lang w:val="nl-NL"/>
        </w:rPr>
        <w:t>Điều 1.</w:t>
      </w:r>
      <w:r w:rsidRPr="00C828EC">
        <w:rPr>
          <w:highlight w:val="white"/>
        </w:rPr>
        <w:t xml:space="preserve"> </w:t>
      </w:r>
      <w:r w:rsidR="00C263D5" w:rsidRPr="003B1725">
        <w:rPr>
          <w:b/>
          <w:lang w:val="nl-NL"/>
        </w:rPr>
        <w:t xml:space="preserve">Sửa đổi, bổ sung </w:t>
      </w:r>
      <w:r w:rsidR="00756ACF" w:rsidRPr="00756ACF">
        <w:rPr>
          <w:b/>
          <w:color w:val="FF0000"/>
          <w:lang w:val="nl-NL"/>
        </w:rPr>
        <w:t xml:space="preserve">một số nội dung </w:t>
      </w:r>
      <w:r w:rsidR="00756ACF">
        <w:rPr>
          <w:b/>
          <w:color w:val="FF0000"/>
          <w:lang w:val="nl-NL"/>
        </w:rPr>
        <w:t>của</w:t>
      </w:r>
      <w:r w:rsidR="00756ACF" w:rsidRPr="00756ACF">
        <w:rPr>
          <w:b/>
          <w:color w:val="FF0000"/>
          <w:lang w:val="nl-NL"/>
        </w:rPr>
        <w:t xml:space="preserve"> </w:t>
      </w:r>
      <w:r w:rsidR="00C263D5" w:rsidRPr="003B1725">
        <w:rPr>
          <w:b/>
          <w:lang w:val="nl-NL"/>
        </w:rPr>
        <w:t>Phụ lục I, II ban hành kèm theo Nghị quyết số 28/2020/NQ-HĐND ngày 13 tháng 7 năm 2020 của Hội đồng nhân dân tỉnh về phí và lệ phí trên địa bàn tỉnh Kon Tum</w:t>
      </w:r>
    </w:p>
    <w:p w14:paraId="483BF4E1" w14:textId="0BD2644B" w:rsidR="00E20A88" w:rsidRDefault="00E20A88" w:rsidP="00E20A88">
      <w:pPr>
        <w:spacing w:before="120" w:after="0" w:line="240" w:lineRule="auto"/>
        <w:ind w:firstLine="720"/>
        <w:jc w:val="both"/>
        <w:rPr>
          <w:rFonts w:eastAsia="Times New Roman" w:cs="Times New Roman"/>
          <w:szCs w:val="28"/>
          <w:lang w:val="nl-NL"/>
        </w:rPr>
      </w:pPr>
      <w:r>
        <w:t xml:space="preserve">1. </w:t>
      </w:r>
      <w:r w:rsidR="007914BA" w:rsidRPr="007914BA">
        <w:t>S</w:t>
      </w:r>
      <w:r w:rsidR="007914BA" w:rsidRPr="007914BA">
        <w:rPr>
          <w:rFonts w:eastAsia="Times New Roman" w:cs="Times New Roman"/>
          <w:szCs w:val="28"/>
          <w:lang w:val="nl-NL"/>
        </w:rPr>
        <w:t xml:space="preserve">ửa đổi, bổ sung </w:t>
      </w:r>
      <w:r w:rsidR="004B6AD6" w:rsidRPr="000F24B5">
        <w:rPr>
          <w:rFonts w:eastAsia="Times New Roman" w:cs="Times New Roman"/>
          <w:szCs w:val="28"/>
          <w:lang w:val="nl-NL"/>
        </w:rPr>
        <w:t xml:space="preserve">Mục I, Phần A, Phụ lục I: </w:t>
      </w:r>
      <w:r w:rsidR="0032281D" w:rsidRPr="0032281D">
        <w:rPr>
          <w:rFonts w:eastAsia="Times New Roman" w:cs="Times New Roman"/>
          <w:szCs w:val="28"/>
          <w:lang w:val="nl-NL"/>
        </w:rPr>
        <w:t>Phí bình tuyển, công nhận cây mẹ, cây đầu dòng, vườn giống cây lâm nghiệp, rừng giống</w:t>
      </w:r>
      <w:r>
        <w:rPr>
          <w:rFonts w:eastAsia="Times New Roman" w:cs="Times New Roman"/>
          <w:szCs w:val="28"/>
          <w:lang w:val="nl-NL"/>
        </w:rPr>
        <w:t>.</w:t>
      </w:r>
    </w:p>
    <w:p w14:paraId="2BB3DA6F" w14:textId="215E4C97" w:rsidR="0032281D" w:rsidRDefault="004D616F" w:rsidP="0032281D">
      <w:pPr>
        <w:spacing w:before="120" w:after="0" w:line="240" w:lineRule="auto"/>
        <w:ind w:firstLine="720"/>
        <w:jc w:val="both"/>
        <w:rPr>
          <w:rFonts w:eastAsia="Times New Roman" w:cs="Times New Roman"/>
          <w:szCs w:val="28"/>
          <w:lang w:val="nl-NL"/>
        </w:rPr>
      </w:pPr>
      <w:r>
        <w:t>2</w:t>
      </w:r>
      <w:r w:rsidR="0032281D">
        <w:t xml:space="preserve">. </w:t>
      </w:r>
      <w:r w:rsidR="0032281D" w:rsidRPr="007914BA">
        <w:t>S</w:t>
      </w:r>
      <w:r w:rsidR="0032281D" w:rsidRPr="007914BA">
        <w:rPr>
          <w:rFonts w:eastAsia="Times New Roman" w:cs="Times New Roman"/>
          <w:szCs w:val="28"/>
          <w:lang w:val="nl-NL"/>
        </w:rPr>
        <w:t xml:space="preserve">ửa đổi, bổ sung </w:t>
      </w:r>
      <w:r w:rsidR="0032281D" w:rsidRPr="000F24B5">
        <w:rPr>
          <w:rFonts w:eastAsia="Times New Roman" w:cs="Times New Roman"/>
          <w:szCs w:val="28"/>
          <w:lang w:val="nl-NL"/>
        </w:rPr>
        <w:t>Mục I</w:t>
      </w:r>
      <w:r w:rsidR="009A1DE4">
        <w:rPr>
          <w:rFonts w:eastAsia="Times New Roman" w:cs="Times New Roman"/>
          <w:szCs w:val="28"/>
          <w:lang w:val="nl-NL"/>
        </w:rPr>
        <w:t>V</w:t>
      </w:r>
      <w:r w:rsidR="0032281D" w:rsidRPr="000F24B5">
        <w:rPr>
          <w:rFonts w:eastAsia="Times New Roman" w:cs="Times New Roman"/>
          <w:szCs w:val="28"/>
          <w:lang w:val="nl-NL"/>
        </w:rPr>
        <w:t xml:space="preserve">, Phần </w:t>
      </w:r>
      <w:r w:rsidR="009A1DE4">
        <w:rPr>
          <w:rFonts w:eastAsia="Times New Roman" w:cs="Times New Roman"/>
          <w:szCs w:val="28"/>
          <w:lang w:val="nl-NL"/>
        </w:rPr>
        <w:t>Đ</w:t>
      </w:r>
      <w:r w:rsidR="0032281D" w:rsidRPr="000F24B5">
        <w:rPr>
          <w:rFonts w:eastAsia="Times New Roman" w:cs="Times New Roman"/>
          <w:szCs w:val="28"/>
          <w:lang w:val="nl-NL"/>
        </w:rPr>
        <w:t xml:space="preserve">, Phụ lục I: </w:t>
      </w:r>
      <w:r w:rsidR="009A1DE4" w:rsidRPr="009A1DE4">
        <w:rPr>
          <w:rFonts w:eastAsia="Times New Roman" w:cs="Times New Roman"/>
          <w:szCs w:val="28"/>
          <w:lang w:val="nl-NL"/>
        </w:rPr>
        <w:t xml:space="preserve">Phí thẩm định đề án, báo cáo thăm dò đánh giá trữ lượng, khai thác, sử dụng nước dưới đất </w:t>
      </w:r>
      <w:r w:rsidR="009A1DE4" w:rsidRPr="009A1DE4">
        <w:rPr>
          <w:rFonts w:eastAsia="Times New Roman" w:cs="Times New Roman"/>
          <w:i/>
          <w:iCs/>
          <w:szCs w:val="28"/>
          <w:lang w:val="nl-NL"/>
        </w:rPr>
        <w:t>(đối với hoạt động thẩm định do cơ quan địa phương thực hiện)</w:t>
      </w:r>
      <w:r w:rsidR="0032281D">
        <w:rPr>
          <w:rFonts w:eastAsia="Times New Roman" w:cs="Times New Roman"/>
          <w:szCs w:val="28"/>
          <w:lang w:val="nl-NL"/>
        </w:rPr>
        <w:t>.</w:t>
      </w:r>
    </w:p>
    <w:p w14:paraId="2DCFA2A0" w14:textId="39AD114D" w:rsidR="0032281D" w:rsidRDefault="009A1DE4" w:rsidP="0032281D">
      <w:pPr>
        <w:spacing w:before="120" w:after="0" w:line="240" w:lineRule="auto"/>
        <w:ind w:firstLine="720"/>
        <w:jc w:val="both"/>
        <w:rPr>
          <w:rFonts w:eastAsia="Times New Roman" w:cs="Times New Roman"/>
          <w:szCs w:val="28"/>
          <w:lang w:val="nl-NL"/>
        </w:rPr>
      </w:pPr>
      <w:r>
        <w:t>3</w:t>
      </w:r>
      <w:r w:rsidR="0032281D">
        <w:t xml:space="preserve">. </w:t>
      </w:r>
      <w:r w:rsidR="00EF5FEB" w:rsidRPr="007914BA">
        <w:t>S</w:t>
      </w:r>
      <w:r w:rsidR="00EF5FEB" w:rsidRPr="007914BA">
        <w:rPr>
          <w:rFonts w:eastAsia="Times New Roman" w:cs="Times New Roman"/>
          <w:szCs w:val="28"/>
          <w:lang w:val="nl-NL"/>
        </w:rPr>
        <w:t xml:space="preserve">ửa đổi, bổ sung </w:t>
      </w:r>
      <w:r w:rsidR="00EF5FEB" w:rsidRPr="000F24B5">
        <w:rPr>
          <w:rFonts w:eastAsia="Times New Roman" w:cs="Times New Roman"/>
          <w:szCs w:val="28"/>
          <w:lang w:val="nl-NL"/>
        </w:rPr>
        <w:t xml:space="preserve">Mục </w:t>
      </w:r>
      <w:r w:rsidR="00EF5FEB">
        <w:rPr>
          <w:rFonts w:eastAsia="Times New Roman" w:cs="Times New Roman"/>
          <w:szCs w:val="28"/>
          <w:lang w:val="nl-NL"/>
        </w:rPr>
        <w:t>V</w:t>
      </w:r>
      <w:r w:rsidR="00EF5FEB" w:rsidRPr="000F24B5">
        <w:rPr>
          <w:rFonts w:eastAsia="Times New Roman" w:cs="Times New Roman"/>
          <w:szCs w:val="28"/>
          <w:lang w:val="nl-NL"/>
        </w:rPr>
        <w:t xml:space="preserve">, Phần </w:t>
      </w:r>
      <w:r w:rsidR="00EF5FEB">
        <w:rPr>
          <w:rFonts w:eastAsia="Times New Roman" w:cs="Times New Roman"/>
          <w:szCs w:val="28"/>
          <w:lang w:val="nl-NL"/>
        </w:rPr>
        <w:t>Đ</w:t>
      </w:r>
      <w:r w:rsidR="00EF5FEB" w:rsidRPr="000F24B5">
        <w:rPr>
          <w:rFonts w:eastAsia="Times New Roman" w:cs="Times New Roman"/>
          <w:szCs w:val="28"/>
          <w:lang w:val="nl-NL"/>
        </w:rPr>
        <w:t>, Phụ lục I</w:t>
      </w:r>
      <w:r w:rsidR="0032281D" w:rsidRPr="000F24B5">
        <w:rPr>
          <w:rFonts w:eastAsia="Times New Roman" w:cs="Times New Roman"/>
          <w:szCs w:val="28"/>
          <w:lang w:val="nl-NL"/>
        </w:rPr>
        <w:t xml:space="preserve">: </w:t>
      </w:r>
      <w:r w:rsidR="00EF5FEB" w:rsidRPr="00EF5FEB">
        <w:rPr>
          <w:rFonts w:eastAsia="Times New Roman" w:cs="Times New Roman"/>
          <w:szCs w:val="28"/>
          <w:lang w:val="nl-NL"/>
        </w:rPr>
        <w:t xml:space="preserve">Phí thẩm định hồ sơ, điều kiện hành nghề khoan nước dưới đất </w:t>
      </w:r>
      <w:r w:rsidR="00EF5FEB" w:rsidRPr="00F35966">
        <w:rPr>
          <w:rFonts w:eastAsia="Times New Roman" w:cs="Times New Roman"/>
          <w:i/>
          <w:iCs/>
          <w:szCs w:val="28"/>
          <w:lang w:val="nl-NL"/>
        </w:rPr>
        <w:t>(đối với hoạt động thẩm định do cơ quan địa phương thực hiện)</w:t>
      </w:r>
      <w:r w:rsidR="0032281D">
        <w:rPr>
          <w:rFonts w:eastAsia="Times New Roman" w:cs="Times New Roman"/>
          <w:szCs w:val="28"/>
          <w:lang w:val="nl-NL"/>
        </w:rPr>
        <w:t>.</w:t>
      </w:r>
    </w:p>
    <w:p w14:paraId="119EA6D9" w14:textId="3F7D85A6" w:rsidR="0032281D" w:rsidRDefault="009A1DE4" w:rsidP="0032281D">
      <w:pPr>
        <w:spacing w:before="120" w:after="0" w:line="240" w:lineRule="auto"/>
        <w:ind w:firstLine="720"/>
        <w:jc w:val="both"/>
        <w:rPr>
          <w:rFonts w:eastAsia="Times New Roman" w:cs="Times New Roman"/>
          <w:szCs w:val="28"/>
          <w:lang w:val="nl-NL"/>
        </w:rPr>
      </w:pPr>
      <w:r>
        <w:t>4</w:t>
      </w:r>
      <w:r w:rsidR="0032281D">
        <w:t xml:space="preserve">. </w:t>
      </w:r>
      <w:r w:rsidR="00EF5FEB" w:rsidRPr="007914BA">
        <w:t>S</w:t>
      </w:r>
      <w:r w:rsidR="00EF5FEB" w:rsidRPr="007914BA">
        <w:rPr>
          <w:rFonts w:eastAsia="Times New Roman" w:cs="Times New Roman"/>
          <w:szCs w:val="28"/>
          <w:lang w:val="nl-NL"/>
        </w:rPr>
        <w:t xml:space="preserve">ửa đổi, bổ sung </w:t>
      </w:r>
      <w:r w:rsidR="00EF5FEB" w:rsidRPr="000F24B5">
        <w:rPr>
          <w:rFonts w:eastAsia="Times New Roman" w:cs="Times New Roman"/>
          <w:szCs w:val="28"/>
          <w:lang w:val="nl-NL"/>
        </w:rPr>
        <w:t xml:space="preserve">Mục </w:t>
      </w:r>
      <w:r w:rsidR="00EF5FEB">
        <w:rPr>
          <w:rFonts w:eastAsia="Times New Roman" w:cs="Times New Roman"/>
          <w:szCs w:val="28"/>
          <w:lang w:val="nl-NL"/>
        </w:rPr>
        <w:t>VI</w:t>
      </w:r>
      <w:r w:rsidR="00EF5FEB" w:rsidRPr="000F24B5">
        <w:rPr>
          <w:rFonts w:eastAsia="Times New Roman" w:cs="Times New Roman"/>
          <w:szCs w:val="28"/>
          <w:lang w:val="nl-NL"/>
        </w:rPr>
        <w:t xml:space="preserve">, Phần </w:t>
      </w:r>
      <w:r w:rsidR="00EF5FEB">
        <w:rPr>
          <w:rFonts w:eastAsia="Times New Roman" w:cs="Times New Roman"/>
          <w:szCs w:val="28"/>
          <w:lang w:val="nl-NL"/>
        </w:rPr>
        <w:t>Đ</w:t>
      </w:r>
      <w:r w:rsidR="00EF5FEB" w:rsidRPr="000F24B5">
        <w:rPr>
          <w:rFonts w:eastAsia="Times New Roman" w:cs="Times New Roman"/>
          <w:szCs w:val="28"/>
          <w:lang w:val="nl-NL"/>
        </w:rPr>
        <w:t>, Phụ lục I</w:t>
      </w:r>
      <w:r w:rsidR="0032281D" w:rsidRPr="000F24B5">
        <w:rPr>
          <w:rFonts w:eastAsia="Times New Roman" w:cs="Times New Roman"/>
          <w:szCs w:val="28"/>
          <w:lang w:val="nl-NL"/>
        </w:rPr>
        <w:t xml:space="preserve">: </w:t>
      </w:r>
      <w:r w:rsidR="00D0643E" w:rsidRPr="00D0643E">
        <w:rPr>
          <w:rFonts w:eastAsia="Times New Roman" w:cs="Times New Roman"/>
          <w:szCs w:val="28"/>
          <w:lang w:val="nl-NL"/>
        </w:rPr>
        <w:t xml:space="preserve">Phí thẩm định đề án khai thác, sử dụng nước mặt </w:t>
      </w:r>
      <w:r w:rsidR="00D0643E" w:rsidRPr="004E09E7">
        <w:rPr>
          <w:rFonts w:eastAsia="Times New Roman" w:cs="Times New Roman"/>
          <w:i/>
          <w:iCs/>
          <w:szCs w:val="28"/>
          <w:lang w:val="nl-NL"/>
        </w:rPr>
        <w:t>(đối với hoạt động thẩm định do cơ quan địa phương thực hiện)</w:t>
      </w:r>
      <w:r w:rsidR="0032281D">
        <w:rPr>
          <w:rFonts w:eastAsia="Times New Roman" w:cs="Times New Roman"/>
          <w:szCs w:val="28"/>
          <w:lang w:val="nl-NL"/>
        </w:rPr>
        <w:t>.</w:t>
      </w:r>
    </w:p>
    <w:p w14:paraId="5C1EEC9C" w14:textId="4D7D0081" w:rsidR="00CF0224" w:rsidRDefault="00C01514" w:rsidP="00CF0224">
      <w:pPr>
        <w:spacing w:before="120" w:after="0" w:line="240" w:lineRule="auto"/>
        <w:ind w:firstLine="720"/>
        <w:jc w:val="both"/>
        <w:rPr>
          <w:rFonts w:eastAsia="Times New Roman" w:cs="Times New Roman"/>
          <w:szCs w:val="28"/>
          <w:lang w:val="nl-NL"/>
        </w:rPr>
      </w:pPr>
      <w:r>
        <w:t>5</w:t>
      </w:r>
      <w:r w:rsidR="00CF0224">
        <w:t xml:space="preserve">. </w:t>
      </w:r>
      <w:r w:rsidR="00CF0224" w:rsidRPr="007914BA">
        <w:t>S</w:t>
      </w:r>
      <w:r w:rsidR="00CF0224" w:rsidRPr="007914BA">
        <w:rPr>
          <w:rFonts w:eastAsia="Times New Roman" w:cs="Times New Roman"/>
          <w:szCs w:val="28"/>
          <w:lang w:val="nl-NL"/>
        </w:rPr>
        <w:t xml:space="preserve">ửa đổi, bổ sung </w:t>
      </w:r>
      <w:r w:rsidR="00CF0224" w:rsidRPr="000F24B5">
        <w:rPr>
          <w:rFonts w:eastAsia="Times New Roman" w:cs="Times New Roman"/>
          <w:szCs w:val="28"/>
          <w:lang w:val="nl-NL"/>
        </w:rPr>
        <w:t xml:space="preserve">Mục </w:t>
      </w:r>
      <w:r w:rsidR="00CF0224">
        <w:rPr>
          <w:rFonts w:eastAsia="Times New Roman" w:cs="Times New Roman"/>
          <w:szCs w:val="28"/>
          <w:lang w:val="nl-NL"/>
        </w:rPr>
        <w:t>I</w:t>
      </w:r>
      <w:r w:rsidR="00CF0224" w:rsidRPr="000F24B5">
        <w:rPr>
          <w:rFonts w:eastAsia="Times New Roman" w:cs="Times New Roman"/>
          <w:szCs w:val="28"/>
          <w:lang w:val="nl-NL"/>
        </w:rPr>
        <w:t xml:space="preserve">, Phần </w:t>
      </w:r>
      <w:r>
        <w:rPr>
          <w:rFonts w:eastAsia="Times New Roman" w:cs="Times New Roman"/>
          <w:szCs w:val="28"/>
          <w:lang w:val="nl-NL"/>
        </w:rPr>
        <w:t>A</w:t>
      </w:r>
      <w:r w:rsidR="00CF0224" w:rsidRPr="000F24B5">
        <w:rPr>
          <w:rFonts w:eastAsia="Times New Roman" w:cs="Times New Roman"/>
          <w:szCs w:val="28"/>
          <w:lang w:val="nl-NL"/>
        </w:rPr>
        <w:t>, Phụ lục I</w:t>
      </w:r>
      <w:r>
        <w:rPr>
          <w:rFonts w:eastAsia="Times New Roman" w:cs="Times New Roman"/>
          <w:szCs w:val="28"/>
          <w:lang w:val="nl-NL"/>
        </w:rPr>
        <w:t>I</w:t>
      </w:r>
      <w:r w:rsidR="00CF0224" w:rsidRPr="000F24B5">
        <w:rPr>
          <w:rFonts w:eastAsia="Times New Roman" w:cs="Times New Roman"/>
          <w:szCs w:val="28"/>
          <w:lang w:val="nl-NL"/>
        </w:rPr>
        <w:t xml:space="preserve">: </w:t>
      </w:r>
      <w:r w:rsidRPr="00C01514">
        <w:rPr>
          <w:rFonts w:eastAsia="Times New Roman" w:cs="Times New Roman"/>
          <w:szCs w:val="28"/>
          <w:lang w:val="nl-NL"/>
        </w:rPr>
        <w:t>Lệ phí đăng ký cư trú</w:t>
      </w:r>
      <w:r w:rsidR="00CF0224">
        <w:rPr>
          <w:rFonts w:eastAsia="Times New Roman" w:cs="Times New Roman"/>
          <w:szCs w:val="28"/>
          <w:lang w:val="nl-NL"/>
        </w:rPr>
        <w:t>.</w:t>
      </w:r>
    </w:p>
    <w:p w14:paraId="29680AE5" w14:textId="4F892E7A" w:rsidR="00CF0224" w:rsidRDefault="00C01514" w:rsidP="00CF0224">
      <w:pPr>
        <w:spacing w:before="120" w:after="0" w:line="240" w:lineRule="auto"/>
        <w:ind w:firstLine="720"/>
        <w:jc w:val="both"/>
        <w:rPr>
          <w:rFonts w:eastAsia="Times New Roman" w:cs="Times New Roman"/>
          <w:szCs w:val="28"/>
          <w:lang w:val="nl-NL"/>
        </w:rPr>
      </w:pPr>
      <w:r>
        <w:t>6</w:t>
      </w:r>
      <w:r w:rsidR="00CF0224">
        <w:t xml:space="preserve">. </w:t>
      </w:r>
      <w:r w:rsidR="00CF0224" w:rsidRPr="007914BA">
        <w:t>S</w:t>
      </w:r>
      <w:r w:rsidR="00CF0224" w:rsidRPr="007914BA">
        <w:rPr>
          <w:rFonts w:eastAsia="Times New Roman" w:cs="Times New Roman"/>
          <w:szCs w:val="28"/>
          <w:lang w:val="nl-NL"/>
        </w:rPr>
        <w:t xml:space="preserve">ửa đổi, bổ sung </w:t>
      </w:r>
      <w:r w:rsidR="00CF0224" w:rsidRPr="000F24B5">
        <w:rPr>
          <w:rFonts w:eastAsia="Times New Roman" w:cs="Times New Roman"/>
          <w:szCs w:val="28"/>
          <w:lang w:val="nl-NL"/>
        </w:rPr>
        <w:t xml:space="preserve">Mục </w:t>
      </w:r>
      <w:r w:rsidR="00213F5F">
        <w:rPr>
          <w:rFonts w:eastAsia="Times New Roman" w:cs="Times New Roman"/>
          <w:szCs w:val="28"/>
          <w:lang w:val="nl-NL"/>
        </w:rPr>
        <w:t>II</w:t>
      </w:r>
      <w:r w:rsidR="00CF0224">
        <w:rPr>
          <w:rFonts w:eastAsia="Times New Roman" w:cs="Times New Roman"/>
          <w:szCs w:val="28"/>
          <w:lang w:val="nl-NL"/>
        </w:rPr>
        <w:t>I</w:t>
      </w:r>
      <w:r w:rsidR="00CF0224" w:rsidRPr="000F24B5">
        <w:rPr>
          <w:rFonts w:eastAsia="Times New Roman" w:cs="Times New Roman"/>
          <w:szCs w:val="28"/>
          <w:lang w:val="nl-NL"/>
        </w:rPr>
        <w:t xml:space="preserve">, Phần </w:t>
      </w:r>
      <w:r w:rsidR="00213F5F">
        <w:rPr>
          <w:rFonts w:eastAsia="Times New Roman" w:cs="Times New Roman"/>
          <w:szCs w:val="28"/>
          <w:lang w:val="nl-NL"/>
        </w:rPr>
        <w:t>A</w:t>
      </w:r>
      <w:r w:rsidR="00CF0224" w:rsidRPr="000F24B5">
        <w:rPr>
          <w:rFonts w:eastAsia="Times New Roman" w:cs="Times New Roman"/>
          <w:szCs w:val="28"/>
          <w:lang w:val="nl-NL"/>
        </w:rPr>
        <w:t>, Phụ lục I</w:t>
      </w:r>
      <w:r w:rsidR="00213F5F">
        <w:rPr>
          <w:rFonts w:eastAsia="Times New Roman" w:cs="Times New Roman"/>
          <w:szCs w:val="28"/>
          <w:lang w:val="nl-NL"/>
        </w:rPr>
        <w:t>I</w:t>
      </w:r>
      <w:r w:rsidR="00CF0224" w:rsidRPr="000F24B5">
        <w:rPr>
          <w:rFonts w:eastAsia="Times New Roman" w:cs="Times New Roman"/>
          <w:szCs w:val="28"/>
          <w:lang w:val="nl-NL"/>
        </w:rPr>
        <w:t xml:space="preserve">: </w:t>
      </w:r>
      <w:r w:rsidR="00213F5F" w:rsidRPr="00213F5F">
        <w:rPr>
          <w:rFonts w:eastAsia="Times New Roman" w:cs="Times New Roman"/>
          <w:szCs w:val="28"/>
          <w:lang w:val="nl-NL"/>
        </w:rPr>
        <w:t>Lệ phí hộ tịch</w:t>
      </w:r>
      <w:r w:rsidR="00CF0224">
        <w:rPr>
          <w:rFonts w:eastAsia="Times New Roman" w:cs="Times New Roman"/>
          <w:szCs w:val="28"/>
          <w:lang w:val="nl-NL"/>
        </w:rPr>
        <w:t>.</w:t>
      </w:r>
    </w:p>
    <w:p w14:paraId="524CDC58" w14:textId="14439D6F" w:rsidR="00E20A88" w:rsidRPr="003B1725" w:rsidRDefault="00E20A88" w:rsidP="002E312D">
      <w:pPr>
        <w:spacing w:before="80" w:after="0" w:line="240" w:lineRule="auto"/>
        <w:jc w:val="center"/>
        <w:rPr>
          <w:rFonts w:eastAsia="Times New Roman" w:cs="Times New Roman"/>
          <w:i/>
          <w:szCs w:val="28"/>
          <w:lang w:val="nl-NL"/>
        </w:rPr>
      </w:pPr>
      <w:bookmarkStart w:id="2" w:name="_Hlk40013767"/>
      <w:r w:rsidRPr="003B1725">
        <w:rPr>
          <w:rFonts w:eastAsia="Times New Roman" w:cs="Times New Roman"/>
          <w:i/>
          <w:szCs w:val="28"/>
          <w:lang w:val="nl-NL"/>
        </w:rPr>
        <w:t>(Chi tiết tại các Phụ lục I, II, III</w:t>
      </w:r>
      <w:r w:rsidR="00430F3A">
        <w:rPr>
          <w:rFonts w:eastAsia="Times New Roman" w:cs="Times New Roman"/>
          <w:i/>
          <w:szCs w:val="28"/>
          <w:lang w:val="nl-NL"/>
        </w:rPr>
        <w:t xml:space="preserve"> </w:t>
      </w:r>
      <w:r w:rsidRPr="003B1725">
        <w:rPr>
          <w:rFonts w:eastAsia="Times New Roman" w:cs="Times New Roman"/>
          <w:i/>
          <w:szCs w:val="28"/>
          <w:lang w:val="nl-NL"/>
        </w:rPr>
        <w:t>ban hành kèm theo Nghị quyết)</w:t>
      </w:r>
    </w:p>
    <w:p w14:paraId="2FF1E9B7" w14:textId="7EF1D4AF" w:rsidR="00CC496D" w:rsidRPr="00C534E5" w:rsidRDefault="00CC496D" w:rsidP="00C534E5">
      <w:pPr>
        <w:widowControl w:val="0"/>
        <w:spacing w:before="80" w:after="0" w:line="240" w:lineRule="auto"/>
        <w:ind w:firstLine="567"/>
        <w:jc w:val="both"/>
        <w:rPr>
          <w:rFonts w:eastAsia="Times New Roman" w:cs="Times New Roman"/>
          <w:b/>
          <w:szCs w:val="28"/>
          <w:lang w:val="nl-NL"/>
        </w:rPr>
      </w:pPr>
      <w:r w:rsidRPr="003B1725">
        <w:rPr>
          <w:rFonts w:eastAsia="Times New Roman" w:cs="Times New Roman"/>
          <w:b/>
          <w:szCs w:val="28"/>
          <w:highlight w:val="white"/>
          <w:lang w:val="nl-NL"/>
        </w:rPr>
        <w:t xml:space="preserve">Điều 2. </w:t>
      </w:r>
      <w:r w:rsidRPr="003B1725">
        <w:rPr>
          <w:rFonts w:eastAsia="Times New Roman" w:cs="Times New Roman"/>
          <w:b/>
          <w:szCs w:val="28"/>
          <w:lang w:val="nl-NL"/>
        </w:rPr>
        <w:t xml:space="preserve">Bãi bỏ </w:t>
      </w:r>
      <w:r w:rsidR="00717891" w:rsidRPr="00717891">
        <w:rPr>
          <w:rFonts w:eastAsia="Times New Roman" w:cs="Times New Roman"/>
          <w:b/>
          <w:szCs w:val="28"/>
          <w:lang w:val="nl-NL"/>
        </w:rPr>
        <w:t>Lệ phí cấp chứng minh nhân dân</w:t>
      </w:r>
      <w:r w:rsidRPr="003B1725">
        <w:rPr>
          <w:rFonts w:eastAsia="Times New Roman" w:cs="Times New Roman"/>
          <w:b/>
          <w:szCs w:val="28"/>
          <w:lang w:val="nl-NL"/>
        </w:rPr>
        <w:t xml:space="preserve"> quy định tại Mục II, Phần </w:t>
      </w:r>
      <w:r w:rsidR="00DF0D5F">
        <w:rPr>
          <w:rFonts w:eastAsia="Times New Roman" w:cs="Times New Roman"/>
          <w:b/>
          <w:szCs w:val="28"/>
          <w:lang w:val="nl-NL"/>
        </w:rPr>
        <w:t>A</w:t>
      </w:r>
      <w:r w:rsidRPr="003B1725">
        <w:rPr>
          <w:rFonts w:eastAsia="Times New Roman" w:cs="Times New Roman"/>
          <w:b/>
          <w:szCs w:val="28"/>
          <w:lang w:val="nl-NL"/>
        </w:rPr>
        <w:t>, Phụ lục I</w:t>
      </w:r>
      <w:r w:rsidR="00DF0D5F">
        <w:rPr>
          <w:rFonts w:eastAsia="Times New Roman" w:cs="Times New Roman"/>
          <w:b/>
          <w:szCs w:val="28"/>
          <w:lang w:val="nl-NL"/>
        </w:rPr>
        <w:t>I</w:t>
      </w:r>
      <w:r w:rsidRPr="003B1725">
        <w:rPr>
          <w:rFonts w:eastAsia="Times New Roman" w:cs="Times New Roman"/>
          <w:b/>
          <w:szCs w:val="28"/>
          <w:lang w:val="nl-NL"/>
        </w:rPr>
        <w:t xml:space="preserve"> ban hành kèm theo Nghị quyết số 28/2020/NQ-HĐND ngày 13 tháng 7 năm 2020 của Hội đồng nhân dân tỉnh</w:t>
      </w:r>
    </w:p>
    <w:p w14:paraId="14A49DDB" w14:textId="4D9DFFEB" w:rsidR="00284C9E" w:rsidRPr="00C828EC" w:rsidRDefault="00284C9E" w:rsidP="00284C9E">
      <w:pPr>
        <w:widowControl w:val="0"/>
        <w:spacing w:before="120" w:after="0" w:line="240" w:lineRule="auto"/>
        <w:ind w:firstLine="720"/>
        <w:jc w:val="both"/>
        <w:rPr>
          <w:rFonts w:eastAsia="Times New Roman" w:cs="Times New Roman"/>
          <w:b/>
          <w:szCs w:val="28"/>
          <w:highlight w:val="white"/>
          <w:lang w:val="nl-NL"/>
        </w:rPr>
      </w:pPr>
      <w:r w:rsidRPr="00C828EC">
        <w:rPr>
          <w:rFonts w:eastAsia="Times New Roman" w:cs="Times New Roman"/>
          <w:b/>
          <w:szCs w:val="28"/>
          <w:highlight w:val="white"/>
          <w:lang w:val="nl-NL"/>
        </w:rPr>
        <w:t xml:space="preserve">Điều </w:t>
      </w:r>
      <w:r w:rsidR="00CC496D">
        <w:rPr>
          <w:rFonts w:eastAsia="Times New Roman" w:cs="Times New Roman"/>
          <w:b/>
          <w:szCs w:val="28"/>
          <w:highlight w:val="white"/>
        </w:rPr>
        <w:t>3</w:t>
      </w:r>
      <w:r w:rsidRPr="00C828EC">
        <w:rPr>
          <w:rFonts w:eastAsia="Times New Roman" w:cs="Times New Roman"/>
          <w:b/>
          <w:szCs w:val="28"/>
          <w:highlight w:val="white"/>
          <w:lang w:val="nl-NL"/>
        </w:rPr>
        <w:t>. Tổ chức thực hiện</w:t>
      </w:r>
    </w:p>
    <w:bookmarkEnd w:id="2"/>
    <w:p w14:paraId="0A48880B" w14:textId="77777777" w:rsidR="00284C9E" w:rsidRPr="00C828EC" w:rsidRDefault="00284C9E" w:rsidP="00284C9E">
      <w:pPr>
        <w:widowControl w:val="0"/>
        <w:spacing w:before="120" w:after="0" w:line="240" w:lineRule="auto"/>
        <w:ind w:firstLine="720"/>
        <w:jc w:val="both"/>
        <w:rPr>
          <w:rFonts w:eastAsia="Times New Roman" w:cs="Times New Roman"/>
          <w:szCs w:val="28"/>
          <w:highlight w:val="white"/>
          <w:lang w:val="nl-NL"/>
        </w:rPr>
      </w:pPr>
      <w:r w:rsidRPr="00C828EC">
        <w:rPr>
          <w:rFonts w:eastAsia="Times New Roman" w:cs="Times New Roman"/>
          <w:szCs w:val="28"/>
          <w:highlight w:val="white"/>
          <w:lang w:val="nl-NL"/>
        </w:rPr>
        <w:t>1.</w:t>
      </w:r>
      <w:r w:rsidRPr="00C828EC">
        <w:rPr>
          <w:rFonts w:eastAsia="Times New Roman" w:cs="Times New Roman"/>
          <w:b/>
          <w:szCs w:val="28"/>
          <w:highlight w:val="white"/>
          <w:lang w:val="nl-NL"/>
        </w:rPr>
        <w:t xml:space="preserve"> </w:t>
      </w:r>
      <w:r w:rsidRPr="00C828EC">
        <w:rPr>
          <w:rFonts w:eastAsia="Times New Roman" w:cs="Times New Roman"/>
          <w:szCs w:val="28"/>
          <w:highlight w:val="white"/>
          <w:lang w:val="nl-NL"/>
        </w:rPr>
        <w:t>Giao Ủy ban nhân dân tỉnh tổ chức triển khai thực hiện.</w:t>
      </w:r>
    </w:p>
    <w:p w14:paraId="1B97CB4A" w14:textId="6D86B121" w:rsidR="00284C9E" w:rsidRDefault="00284C9E" w:rsidP="00284C9E">
      <w:pPr>
        <w:widowControl w:val="0"/>
        <w:spacing w:before="120" w:after="0" w:line="240" w:lineRule="auto"/>
        <w:ind w:firstLine="720"/>
        <w:jc w:val="both"/>
        <w:rPr>
          <w:rFonts w:eastAsia="Times New Roman" w:cs="Times New Roman"/>
          <w:szCs w:val="28"/>
          <w:highlight w:val="white"/>
          <w:lang w:val="nl-NL"/>
        </w:rPr>
      </w:pPr>
      <w:r w:rsidRPr="00C828EC">
        <w:rPr>
          <w:rFonts w:eastAsia="Times New Roman" w:cs="Times New Roman"/>
          <w:szCs w:val="28"/>
          <w:highlight w:val="white"/>
          <w:lang w:val="nl-NL"/>
        </w:rPr>
        <w:t xml:space="preserve">2. </w:t>
      </w:r>
      <w:r w:rsidRPr="00C828EC">
        <w:rPr>
          <w:rFonts w:eastAsia="Times New Roman" w:cs="Times New Roman"/>
          <w:color w:val="000000"/>
          <w:szCs w:val="28"/>
          <w:highlight w:val="white"/>
          <w:u w:color="FF0000"/>
          <w:lang w:val="nl-NL"/>
        </w:rPr>
        <w:t>Thường trực</w:t>
      </w:r>
      <w:r w:rsidRPr="00C828EC">
        <w:rPr>
          <w:rFonts w:eastAsia="Times New Roman" w:cs="Times New Roman"/>
          <w:szCs w:val="28"/>
          <w:highlight w:val="white"/>
          <w:lang w:val="nl-NL"/>
        </w:rPr>
        <w:t xml:space="preserve"> Hội đồng nhân dân tỉnh, các Ban của Hội đồng nhân dân tỉnh, Tổ đại biểu Hội đồng nhân dân tỉnh và đại biểu Hội đồng nhân dân tỉnh giám sát việc thực hiện.</w:t>
      </w:r>
    </w:p>
    <w:p w14:paraId="04E67A1D" w14:textId="3EDC40E7" w:rsidR="00F130A2" w:rsidRPr="00325A75" w:rsidRDefault="00F130A2" w:rsidP="00325A75">
      <w:pPr>
        <w:widowControl w:val="0"/>
        <w:spacing w:before="120" w:after="0" w:line="240" w:lineRule="auto"/>
        <w:ind w:firstLine="720"/>
        <w:jc w:val="both"/>
        <w:rPr>
          <w:rFonts w:eastAsia="Times New Roman" w:cs="Times New Roman"/>
          <w:szCs w:val="28"/>
          <w:lang w:val="nl-NL"/>
        </w:rPr>
      </w:pPr>
      <w:r>
        <w:rPr>
          <w:rFonts w:eastAsia="Times New Roman" w:cs="Times New Roman"/>
          <w:szCs w:val="28"/>
          <w:highlight w:val="white"/>
          <w:lang w:val="nl-NL"/>
        </w:rPr>
        <w:t xml:space="preserve">3. </w:t>
      </w:r>
      <w:r>
        <w:rPr>
          <w:rFonts w:eastAsia="Times New Roman" w:cs="Times New Roman"/>
          <w:szCs w:val="28"/>
          <w:lang w:val="nl-NL"/>
        </w:rPr>
        <w:t>T</w:t>
      </w:r>
      <w:r w:rsidRPr="00F130A2">
        <w:rPr>
          <w:rFonts w:eastAsia="Times New Roman" w:cs="Times New Roman"/>
          <w:szCs w:val="28"/>
          <w:lang w:val="nl-NL"/>
        </w:rPr>
        <w:t>rường hợp đã nộp hồ sơ đầy đủ, hợp lệ và đã được cơ quan nhà nước có thẩm quyền tiếp nhận để giải quyết theo thủ tục hành chính trước ngày Nghị quyết này có hiệu lực thi hành được xử lý theo quy định của pháp luật tại thời điểm tiếp nhận</w:t>
      </w:r>
      <w:r w:rsidR="00325A75">
        <w:rPr>
          <w:rFonts w:eastAsia="Times New Roman" w:cs="Times New Roman"/>
          <w:szCs w:val="28"/>
          <w:lang w:val="nl-NL"/>
        </w:rPr>
        <w:t>.</w:t>
      </w:r>
    </w:p>
    <w:p w14:paraId="295E9FB0" w14:textId="1A4D8DB1" w:rsidR="005A4DD0" w:rsidRPr="00C828EC" w:rsidRDefault="00284C9E" w:rsidP="008822BA">
      <w:pPr>
        <w:spacing w:before="120" w:after="0" w:line="240" w:lineRule="auto"/>
        <w:ind w:firstLine="720"/>
        <w:jc w:val="both"/>
        <w:rPr>
          <w:rFonts w:eastAsia="Times New Roman" w:cs="Times New Roman"/>
          <w:szCs w:val="28"/>
          <w:highlight w:val="white"/>
          <w:lang w:val="nl-NL"/>
        </w:rPr>
      </w:pPr>
      <w:r w:rsidRPr="00C828EC">
        <w:rPr>
          <w:rFonts w:eastAsia="Times New Roman" w:cs="Times New Roman"/>
          <w:szCs w:val="28"/>
          <w:highlight w:val="white"/>
          <w:lang w:val="nl-NL"/>
        </w:rPr>
        <w:t xml:space="preserve">Nghị quyết này đã được Hội đồng nhân dân tỉnh Kon Tum khóa XII </w:t>
      </w:r>
      <w:r w:rsidR="00990E3F" w:rsidRPr="00990E3F">
        <w:rPr>
          <w:rFonts w:eastAsia="Times New Roman" w:cs="Times New Roman"/>
          <w:szCs w:val="28"/>
          <w:lang w:val="nl-NL"/>
        </w:rPr>
        <w:t xml:space="preserve">kỳ họp thứ </w:t>
      </w:r>
      <w:r w:rsidR="00E749A6">
        <w:rPr>
          <w:rFonts w:eastAsia="Times New Roman" w:cs="Times New Roman"/>
          <w:szCs w:val="28"/>
          <w:lang w:val="nl-NL"/>
        </w:rPr>
        <w:t>3</w:t>
      </w:r>
      <w:r w:rsidR="00990E3F" w:rsidRPr="00990E3F">
        <w:rPr>
          <w:rFonts w:eastAsia="Times New Roman" w:cs="Times New Roman"/>
          <w:szCs w:val="28"/>
          <w:lang w:val="nl-NL"/>
        </w:rPr>
        <w:t xml:space="preserve"> </w:t>
      </w:r>
      <w:r w:rsidRPr="00C828EC">
        <w:rPr>
          <w:rFonts w:eastAsia="Times New Roman" w:cs="Times New Roman"/>
          <w:szCs w:val="28"/>
          <w:highlight w:val="white"/>
          <w:lang w:val="nl-NL"/>
        </w:rPr>
        <w:t xml:space="preserve">thông qua ngày     tháng </w:t>
      </w:r>
      <w:r w:rsidR="00E63F86">
        <w:rPr>
          <w:rFonts w:eastAsia="Times New Roman" w:cs="Times New Roman"/>
          <w:szCs w:val="28"/>
          <w:highlight w:val="white"/>
          <w:lang w:val="nl-NL"/>
        </w:rPr>
        <w:t>7</w:t>
      </w:r>
      <w:r w:rsidRPr="00C828EC">
        <w:rPr>
          <w:rFonts w:eastAsia="Times New Roman" w:cs="Times New Roman"/>
          <w:szCs w:val="28"/>
          <w:highlight w:val="white"/>
          <w:lang w:val="nl-NL"/>
        </w:rPr>
        <w:t xml:space="preserve"> năm 202</w:t>
      </w:r>
      <w:r w:rsidR="00E749A6">
        <w:rPr>
          <w:rFonts w:eastAsia="Times New Roman" w:cs="Times New Roman"/>
          <w:szCs w:val="28"/>
          <w:highlight w:val="white"/>
          <w:lang w:val="nl-NL"/>
        </w:rPr>
        <w:t>2</w:t>
      </w:r>
      <w:r w:rsidRPr="00C828EC">
        <w:rPr>
          <w:rFonts w:eastAsia="Times New Roman" w:cs="Times New Roman"/>
          <w:szCs w:val="28"/>
          <w:highlight w:val="white"/>
          <w:lang w:val="nl-NL"/>
        </w:rPr>
        <w:t xml:space="preserve"> và có hiệu lực thi hành từ ngày   tháng </w:t>
      </w:r>
      <w:r w:rsidR="00E63F86">
        <w:rPr>
          <w:rFonts w:eastAsia="Times New Roman" w:cs="Times New Roman"/>
          <w:szCs w:val="28"/>
          <w:highlight w:val="white"/>
          <w:lang w:val="nl-NL"/>
        </w:rPr>
        <w:t>7</w:t>
      </w:r>
      <w:r w:rsidRPr="00C828EC">
        <w:rPr>
          <w:rFonts w:eastAsia="Times New Roman" w:cs="Times New Roman"/>
          <w:szCs w:val="28"/>
          <w:highlight w:val="white"/>
          <w:lang w:val="nl-NL"/>
        </w:rPr>
        <w:t xml:space="preserve"> năm 202</w:t>
      </w:r>
      <w:r w:rsidR="00E749A6">
        <w:rPr>
          <w:rFonts w:eastAsia="Times New Roman" w:cs="Times New Roman"/>
          <w:szCs w:val="28"/>
          <w:highlight w:val="white"/>
          <w:lang w:val="nl-NL"/>
        </w:rPr>
        <w:t>2</w:t>
      </w:r>
      <w:r w:rsidRPr="00C828EC">
        <w:rPr>
          <w:rFonts w:eastAsia="Times New Roman" w:cs="Times New Roman"/>
          <w:szCs w:val="28"/>
          <w:highlight w:val="white"/>
          <w:lang w:val="vi-VN"/>
        </w:rPr>
        <w:t>./.</w:t>
      </w:r>
    </w:p>
    <w:p w14:paraId="2E20F98E" w14:textId="77777777" w:rsidR="008A119E" w:rsidRPr="00C828EC" w:rsidRDefault="008A119E" w:rsidP="00910E1C">
      <w:pPr>
        <w:spacing w:after="0" w:line="240" w:lineRule="auto"/>
        <w:ind w:firstLine="720"/>
        <w:jc w:val="both"/>
        <w:rPr>
          <w:rFonts w:eastAsia="Times New Roman" w:cs="Times New Roman"/>
          <w:szCs w:val="28"/>
          <w:highlight w:val="white"/>
          <w:lang w:val="vi-VN"/>
        </w:rPr>
      </w:pPr>
      <w:bookmarkStart w:id="3" w:name="_Hlk32926271"/>
    </w:p>
    <w:tbl>
      <w:tblPr>
        <w:tblW w:w="4931" w:type="pct"/>
        <w:tblLook w:val="01E0" w:firstRow="1" w:lastRow="1" w:firstColumn="1" w:lastColumn="1" w:noHBand="0" w:noVBand="0"/>
      </w:tblPr>
      <w:tblGrid>
        <w:gridCol w:w="9066"/>
        <w:gridCol w:w="222"/>
      </w:tblGrid>
      <w:tr w:rsidR="00604988" w:rsidRPr="00C828EC" w14:paraId="1E079121" w14:textId="77777777" w:rsidTr="00FC356E">
        <w:tc>
          <w:tcPr>
            <w:tcW w:w="2657" w:type="pct"/>
          </w:tcPr>
          <w:tbl>
            <w:tblPr>
              <w:tblW w:w="9072" w:type="dxa"/>
              <w:tblLook w:val="01E0" w:firstRow="1" w:lastRow="1" w:firstColumn="1" w:lastColumn="1" w:noHBand="0" w:noVBand="0"/>
            </w:tblPr>
            <w:tblGrid>
              <w:gridCol w:w="4962"/>
              <w:gridCol w:w="4110"/>
            </w:tblGrid>
            <w:tr w:rsidR="00CF42F7" w:rsidRPr="00C828EC" w14:paraId="78848368" w14:textId="77777777" w:rsidTr="00CF42F7">
              <w:tc>
                <w:tcPr>
                  <w:tcW w:w="2735" w:type="pct"/>
                </w:tcPr>
                <w:bookmarkEnd w:id="1"/>
                <w:bookmarkEnd w:id="3"/>
                <w:p w14:paraId="42129587" w14:textId="77777777" w:rsidR="00CF42F7" w:rsidRPr="00C828EC" w:rsidRDefault="00CF42F7" w:rsidP="00E82FA4">
                  <w:pPr>
                    <w:pStyle w:val="NormalWeb"/>
                    <w:spacing w:before="60" w:beforeAutospacing="0" w:after="0" w:afterAutospacing="0"/>
                    <w:jc w:val="both"/>
                    <w:rPr>
                      <w:b/>
                      <w:i/>
                      <w:iCs/>
                      <w:highlight w:val="white"/>
                      <w:lang w:val="es-ES"/>
                    </w:rPr>
                  </w:pPr>
                  <w:r w:rsidRPr="00C828EC">
                    <w:rPr>
                      <w:b/>
                      <w:i/>
                      <w:iCs/>
                      <w:highlight w:val="white"/>
                      <w:lang w:val="es-ES"/>
                    </w:rPr>
                    <w:t>Nơi nhận:</w:t>
                  </w:r>
                </w:p>
                <w:p w14:paraId="5DFF26D2" w14:textId="77777777" w:rsidR="00CF42F7" w:rsidRPr="00C828EC" w:rsidRDefault="00CF42F7" w:rsidP="00CF42F7">
                  <w:pPr>
                    <w:spacing w:after="0" w:line="240" w:lineRule="auto"/>
                    <w:rPr>
                      <w:rFonts w:eastAsia="Times New Roman" w:cs="Times New Roman"/>
                      <w:sz w:val="22"/>
                      <w:highlight w:val="white"/>
                      <w:lang w:val="vi-VN"/>
                    </w:rPr>
                  </w:pPr>
                  <w:r w:rsidRPr="00C828EC">
                    <w:rPr>
                      <w:rFonts w:eastAsia="Times New Roman" w:cs="Times New Roman"/>
                      <w:sz w:val="22"/>
                      <w:szCs w:val="28"/>
                      <w:highlight w:val="white"/>
                      <w:lang w:val="vi-VN"/>
                    </w:rPr>
                    <w:t xml:space="preserve">- </w:t>
                  </w:r>
                  <w:r w:rsidRPr="00C828EC">
                    <w:rPr>
                      <w:rFonts w:eastAsia="Times New Roman" w:cs="Times New Roman"/>
                      <w:color w:val="000000"/>
                      <w:sz w:val="22"/>
                      <w:szCs w:val="28"/>
                      <w:highlight w:val="white"/>
                      <w:u w:color="FF0000"/>
                      <w:lang w:val="vi-VN"/>
                    </w:rPr>
                    <w:t>Ủy ban</w:t>
                  </w:r>
                  <w:r w:rsidRPr="00C828EC">
                    <w:rPr>
                      <w:rFonts w:eastAsia="Times New Roman" w:cs="Times New Roman"/>
                      <w:sz w:val="22"/>
                      <w:szCs w:val="28"/>
                      <w:highlight w:val="white"/>
                      <w:lang w:val="vi-VN"/>
                    </w:rPr>
                    <w:t xml:space="preserve"> Thường vụ Quốc hội;</w:t>
                  </w:r>
                </w:p>
                <w:p w14:paraId="20812AC5"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Chính phủ;</w:t>
                  </w:r>
                </w:p>
                <w:p w14:paraId="1652914C"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Hội đồng dân tộc và các Ủy ban của Quốc hội;</w:t>
                  </w:r>
                </w:p>
                <w:p w14:paraId="789CE041"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Ban Công tác đại biểu </w:t>
                  </w:r>
                  <w:r w:rsidR="007F09DE" w:rsidRPr="00C828EC">
                    <w:rPr>
                      <w:rFonts w:eastAsia="Times New Roman" w:cs="Times New Roman"/>
                      <w:sz w:val="22"/>
                      <w:szCs w:val="28"/>
                      <w:highlight w:val="white"/>
                      <w:lang w:val="vi-VN"/>
                    </w:rPr>
                    <w:t>Q</w:t>
                  </w:r>
                  <w:r w:rsidRPr="00C828EC">
                    <w:rPr>
                      <w:rFonts w:eastAsia="Times New Roman" w:cs="Times New Roman"/>
                      <w:sz w:val="22"/>
                      <w:szCs w:val="28"/>
                      <w:highlight w:val="white"/>
                      <w:lang w:val="vi-VN"/>
                    </w:rPr>
                    <w:t>uốc hội;</w:t>
                  </w:r>
                </w:p>
                <w:p w14:paraId="3554210A"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Bộ Tư pháp </w:t>
                  </w:r>
                  <w:r w:rsidRPr="00C828EC">
                    <w:rPr>
                      <w:rFonts w:eastAsia="Times New Roman" w:cs="Times New Roman"/>
                      <w:i/>
                      <w:sz w:val="22"/>
                      <w:szCs w:val="28"/>
                      <w:highlight w:val="white"/>
                      <w:lang w:val="vi-VN"/>
                    </w:rPr>
                    <w:t xml:space="preserve">(Cục kiểm tra văn bản </w:t>
                  </w:r>
                  <w:r w:rsidR="007F09DE" w:rsidRPr="00C828EC">
                    <w:rPr>
                      <w:rFonts w:eastAsia="Times New Roman" w:cs="Times New Roman"/>
                      <w:i/>
                      <w:sz w:val="22"/>
                      <w:szCs w:val="28"/>
                      <w:highlight w:val="white"/>
                      <w:lang w:val="vi-VN"/>
                    </w:rPr>
                    <w:t>QPPL</w:t>
                  </w:r>
                  <w:r w:rsidRPr="00C828EC">
                    <w:rPr>
                      <w:rFonts w:eastAsia="Times New Roman" w:cs="Times New Roman"/>
                      <w:i/>
                      <w:sz w:val="22"/>
                      <w:szCs w:val="28"/>
                      <w:highlight w:val="white"/>
                      <w:lang w:val="vi-VN"/>
                    </w:rPr>
                    <w:t>)</w:t>
                  </w:r>
                  <w:r w:rsidRPr="00C828EC">
                    <w:rPr>
                      <w:rFonts w:eastAsia="Times New Roman" w:cs="Times New Roman"/>
                      <w:sz w:val="22"/>
                      <w:szCs w:val="28"/>
                      <w:highlight w:val="white"/>
                      <w:lang w:val="vi-VN"/>
                    </w:rPr>
                    <w:t>;</w:t>
                  </w:r>
                </w:p>
                <w:p w14:paraId="7784472F" w14:textId="77777777" w:rsidR="00CF42F7" w:rsidRPr="00C828EC" w:rsidRDefault="00CF42F7" w:rsidP="00CF42F7">
                  <w:pPr>
                    <w:spacing w:after="0" w:line="240" w:lineRule="auto"/>
                    <w:rPr>
                      <w:rFonts w:eastAsia="Times New Roman" w:cs="Times New Roman"/>
                      <w:i/>
                      <w:sz w:val="22"/>
                      <w:szCs w:val="28"/>
                      <w:highlight w:val="white"/>
                      <w:lang w:val="vi-VN"/>
                    </w:rPr>
                  </w:pPr>
                  <w:r w:rsidRPr="00C828EC">
                    <w:rPr>
                      <w:rFonts w:eastAsia="Times New Roman" w:cs="Times New Roman"/>
                      <w:sz w:val="22"/>
                      <w:szCs w:val="28"/>
                      <w:highlight w:val="white"/>
                      <w:lang w:val="vi-VN"/>
                    </w:rPr>
                    <w:lastRenderedPageBreak/>
                    <w:t>- Bộ Tài chính;</w:t>
                  </w:r>
                </w:p>
                <w:p w14:paraId="28ABCC03"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w:t>
                  </w:r>
                  <w:r w:rsidRPr="00C828EC">
                    <w:rPr>
                      <w:rFonts w:eastAsia="Times New Roman" w:cs="Times New Roman"/>
                      <w:color w:val="000000"/>
                      <w:sz w:val="22"/>
                      <w:szCs w:val="28"/>
                      <w:highlight w:val="white"/>
                      <w:u w:color="FF0000"/>
                      <w:lang w:val="vi-VN"/>
                    </w:rPr>
                    <w:t>Thường trực</w:t>
                  </w:r>
                  <w:r w:rsidRPr="00C828EC">
                    <w:rPr>
                      <w:rFonts w:eastAsia="Times New Roman" w:cs="Times New Roman"/>
                      <w:sz w:val="22"/>
                      <w:szCs w:val="28"/>
                      <w:highlight w:val="white"/>
                      <w:lang w:val="vi-VN"/>
                    </w:rPr>
                    <w:t xml:space="preserve"> Tỉnh uỷ;</w:t>
                  </w:r>
                </w:p>
                <w:p w14:paraId="61BE6555"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w:t>
                  </w:r>
                  <w:r w:rsidRPr="00C828EC">
                    <w:rPr>
                      <w:rFonts w:eastAsia="Times New Roman" w:cs="Times New Roman"/>
                      <w:color w:val="000000"/>
                      <w:sz w:val="22"/>
                      <w:szCs w:val="28"/>
                      <w:highlight w:val="white"/>
                      <w:u w:color="FF0000"/>
                      <w:lang w:val="vi-VN"/>
                    </w:rPr>
                    <w:t>Thường trực</w:t>
                  </w:r>
                  <w:r w:rsidRPr="00C828EC">
                    <w:rPr>
                      <w:rFonts w:eastAsia="Times New Roman" w:cs="Times New Roman"/>
                      <w:sz w:val="22"/>
                      <w:szCs w:val="28"/>
                      <w:highlight w:val="white"/>
                      <w:lang w:val="vi-VN"/>
                    </w:rPr>
                    <w:t xml:space="preserve"> HĐND tỉnh;</w:t>
                  </w:r>
                </w:p>
                <w:p w14:paraId="60424A57"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w:t>
                  </w:r>
                  <w:r w:rsidRPr="00C828EC">
                    <w:rPr>
                      <w:rFonts w:eastAsia="Times New Roman" w:cs="Times New Roman"/>
                      <w:color w:val="000000"/>
                      <w:sz w:val="22"/>
                      <w:szCs w:val="28"/>
                      <w:highlight w:val="white"/>
                      <w:u w:color="FF0000"/>
                      <w:lang w:val="vi-VN"/>
                    </w:rPr>
                    <w:t>Ủy ban</w:t>
                  </w:r>
                  <w:r w:rsidRPr="00C828EC">
                    <w:rPr>
                      <w:rFonts w:eastAsia="Times New Roman" w:cs="Times New Roman"/>
                      <w:sz w:val="22"/>
                      <w:szCs w:val="28"/>
                      <w:highlight w:val="white"/>
                      <w:lang w:val="vi-VN"/>
                    </w:rPr>
                    <w:t xml:space="preserve"> nhân dân tỉnh; </w:t>
                  </w:r>
                </w:p>
                <w:p w14:paraId="6A2ACAFD"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Đoàn </w:t>
                  </w:r>
                  <w:r w:rsidRPr="00C828EC">
                    <w:rPr>
                      <w:rFonts w:eastAsia="Times New Roman" w:cs="Times New Roman"/>
                      <w:color w:val="000000"/>
                      <w:sz w:val="22"/>
                      <w:szCs w:val="28"/>
                      <w:highlight w:val="white"/>
                      <w:u w:color="FF0000"/>
                      <w:lang w:val="vi-VN"/>
                    </w:rPr>
                    <w:t>Đại biểu</w:t>
                  </w:r>
                  <w:r w:rsidRPr="00C828EC">
                    <w:rPr>
                      <w:rFonts w:eastAsia="Times New Roman" w:cs="Times New Roman"/>
                      <w:sz w:val="22"/>
                      <w:szCs w:val="28"/>
                      <w:highlight w:val="white"/>
                      <w:lang w:val="vi-VN"/>
                    </w:rPr>
                    <w:t xml:space="preserve"> Quốc hội tỉnh;</w:t>
                  </w:r>
                </w:p>
                <w:p w14:paraId="06BA2E85"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Ủy ban Mặt trận Tổ quốc Việt Nam tỉnh;</w:t>
                  </w:r>
                </w:p>
                <w:p w14:paraId="2F97594B"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Các </w:t>
                  </w:r>
                  <w:r w:rsidR="007F09DE" w:rsidRPr="00C828EC">
                    <w:rPr>
                      <w:rFonts w:eastAsia="Times New Roman" w:cs="Times New Roman"/>
                      <w:sz w:val="22"/>
                      <w:szCs w:val="28"/>
                      <w:highlight w:val="white"/>
                    </w:rPr>
                    <w:t>B</w:t>
                  </w:r>
                  <w:r w:rsidRPr="00C828EC">
                    <w:rPr>
                      <w:rFonts w:eastAsia="Times New Roman" w:cs="Times New Roman"/>
                      <w:sz w:val="22"/>
                      <w:szCs w:val="28"/>
                      <w:highlight w:val="white"/>
                      <w:lang w:val="vi-VN"/>
                    </w:rPr>
                    <w:t xml:space="preserve">an </w:t>
                  </w:r>
                  <w:r w:rsidR="007F09DE" w:rsidRPr="00C828EC">
                    <w:rPr>
                      <w:rFonts w:eastAsia="Times New Roman" w:cs="Times New Roman"/>
                      <w:sz w:val="22"/>
                      <w:szCs w:val="28"/>
                      <w:highlight w:val="white"/>
                    </w:rPr>
                    <w:t xml:space="preserve">của </w:t>
                  </w:r>
                  <w:r w:rsidRPr="00C828EC">
                    <w:rPr>
                      <w:rFonts w:eastAsia="Times New Roman" w:cs="Times New Roman"/>
                      <w:sz w:val="22"/>
                      <w:szCs w:val="28"/>
                      <w:highlight w:val="white"/>
                      <w:lang w:val="vi-VN"/>
                    </w:rPr>
                    <w:t>HĐND tỉnh;</w:t>
                  </w:r>
                </w:p>
                <w:p w14:paraId="5C4955D4"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Đại biểu HĐND tỉnh;</w:t>
                  </w:r>
                </w:p>
                <w:p w14:paraId="046EA014"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Văn phòng</w:t>
                  </w:r>
                  <w:r w:rsidR="007F09DE" w:rsidRPr="00C828EC">
                    <w:rPr>
                      <w:rFonts w:eastAsia="Times New Roman" w:cs="Times New Roman"/>
                      <w:sz w:val="22"/>
                      <w:szCs w:val="28"/>
                      <w:highlight w:val="white"/>
                      <w:lang w:val="vi-VN"/>
                    </w:rPr>
                    <w:t>: Đoàn ĐBQH,</w:t>
                  </w:r>
                  <w:r w:rsidRPr="00C828EC">
                    <w:rPr>
                      <w:rFonts w:eastAsia="Times New Roman" w:cs="Times New Roman"/>
                      <w:sz w:val="22"/>
                      <w:szCs w:val="28"/>
                      <w:highlight w:val="white"/>
                      <w:lang w:val="vi-VN"/>
                    </w:rPr>
                    <w:t xml:space="preserve"> HĐND</w:t>
                  </w:r>
                  <w:r w:rsidR="007F09DE" w:rsidRPr="00C828EC">
                    <w:rPr>
                      <w:rFonts w:eastAsia="Times New Roman" w:cs="Times New Roman"/>
                      <w:sz w:val="22"/>
                      <w:szCs w:val="28"/>
                      <w:highlight w:val="white"/>
                      <w:lang w:val="vi-VN"/>
                    </w:rPr>
                    <w:t>, UBND</w:t>
                  </w:r>
                  <w:r w:rsidRPr="00C828EC">
                    <w:rPr>
                      <w:rFonts w:eastAsia="Times New Roman" w:cs="Times New Roman"/>
                      <w:sz w:val="22"/>
                      <w:szCs w:val="28"/>
                      <w:highlight w:val="white"/>
                      <w:lang w:val="vi-VN"/>
                    </w:rPr>
                    <w:t xml:space="preserve"> tỉnh;</w:t>
                  </w:r>
                </w:p>
                <w:p w14:paraId="22FFCE9F"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w:t>
                  </w:r>
                  <w:r w:rsidRPr="00C828EC">
                    <w:rPr>
                      <w:rFonts w:eastAsia="Times New Roman" w:cs="Times New Roman"/>
                      <w:color w:val="000000"/>
                      <w:sz w:val="22"/>
                      <w:szCs w:val="28"/>
                      <w:highlight w:val="white"/>
                      <w:u w:color="FF0000"/>
                      <w:lang w:val="vi-VN"/>
                    </w:rPr>
                    <w:t>Các sở</w:t>
                  </w:r>
                  <w:r w:rsidRPr="00C828EC">
                    <w:rPr>
                      <w:rFonts w:eastAsia="Times New Roman" w:cs="Times New Roman"/>
                      <w:sz w:val="22"/>
                      <w:szCs w:val="28"/>
                      <w:highlight w:val="white"/>
                      <w:lang w:val="vi-VN"/>
                    </w:rPr>
                    <w:t>, ban, ngành, đoàn thể của tỉnh;</w:t>
                  </w:r>
                </w:p>
                <w:p w14:paraId="4AA67BCF"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Báo Kon Tum;</w:t>
                  </w:r>
                </w:p>
                <w:p w14:paraId="6FE88A10" w14:textId="77777777" w:rsidR="00CF42F7" w:rsidRPr="00C828EC" w:rsidRDefault="00CF42F7" w:rsidP="00CF42F7">
                  <w:pPr>
                    <w:spacing w:after="0" w:line="240" w:lineRule="auto"/>
                    <w:rPr>
                      <w:rFonts w:eastAsia="Times New Roman" w:cs="Times New Roman"/>
                      <w:sz w:val="22"/>
                      <w:szCs w:val="28"/>
                      <w:highlight w:val="white"/>
                    </w:rPr>
                  </w:pPr>
                  <w:r w:rsidRPr="00C828EC">
                    <w:rPr>
                      <w:rFonts w:eastAsia="Times New Roman" w:cs="Times New Roman"/>
                      <w:sz w:val="22"/>
                      <w:szCs w:val="28"/>
                      <w:highlight w:val="white"/>
                      <w:lang w:val="vi-VN"/>
                    </w:rPr>
                    <w:t xml:space="preserve">- Đài </w:t>
                  </w:r>
                  <w:r w:rsidR="007F09DE" w:rsidRPr="00C828EC">
                    <w:rPr>
                      <w:rFonts w:eastAsia="Times New Roman" w:cs="Times New Roman"/>
                      <w:sz w:val="22"/>
                      <w:szCs w:val="28"/>
                      <w:highlight w:val="white"/>
                      <w:lang w:val="vi-VN"/>
                    </w:rPr>
                    <w:t>P</w:t>
                  </w:r>
                  <w:r w:rsidRPr="00C828EC">
                    <w:rPr>
                      <w:rFonts w:eastAsia="Times New Roman" w:cs="Times New Roman"/>
                      <w:sz w:val="22"/>
                      <w:szCs w:val="28"/>
                      <w:highlight w:val="white"/>
                      <w:lang w:val="vi-VN"/>
                    </w:rPr>
                    <w:t>hát thanh - Truyền hình;</w:t>
                  </w:r>
                </w:p>
                <w:p w14:paraId="47058E29" w14:textId="77777777" w:rsidR="007C6F05" w:rsidRPr="00C828EC" w:rsidRDefault="007C6F05" w:rsidP="007C6F05">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w:t>
                  </w:r>
                  <w:r w:rsidRPr="00C828EC">
                    <w:rPr>
                      <w:rFonts w:eastAsia="Times New Roman" w:cs="Times New Roman"/>
                      <w:color w:val="000000"/>
                      <w:sz w:val="22"/>
                      <w:szCs w:val="28"/>
                      <w:highlight w:val="white"/>
                      <w:u w:color="FF0000"/>
                      <w:lang w:val="vi-VN"/>
                    </w:rPr>
                    <w:t>Thường trực</w:t>
                  </w:r>
                  <w:r w:rsidRPr="00C828EC">
                    <w:rPr>
                      <w:rFonts w:eastAsia="Times New Roman" w:cs="Times New Roman"/>
                      <w:sz w:val="22"/>
                      <w:szCs w:val="28"/>
                      <w:highlight w:val="white"/>
                      <w:lang w:val="vi-VN"/>
                    </w:rPr>
                    <w:t xml:space="preserve"> HĐND-UBND các huyện, thành phố;</w:t>
                  </w:r>
                </w:p>
                <w:p w14:paraId="3BD53F3C" w14:textId="77777777" w:rsidR="00420D81"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w:t>
                  </w:r>
                  <w:r w:rsidR="00420D81" w:rsidRPr="003B1725">
                    <w:rPr>
                      <w:rFonts w:eastAsia="Times New Roman" w:cs="Times New Roman"/>
                      <w:sz w:val="22"/>
                      <w:szCs w:val="28"/>
                      <w:highlight w:val="white"/>
                      <w:lang w:val="vi-VN"/>
                    </w:rPr>
                    <w:t>Sở Nội vụ tỉnh (Phòng quản lý Văn thư - Lưu trữ);</w:t>
                  </w:r>
                </w:p>
                <w:p w14:paraId="102416EC" w14:textId="2125A26F"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Công báo tỉnh;</w:t>
                  </w:r>
                </w:p>
                <w:p w14:paraId="53901E32"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Cổng </w:t>
                  </w:r>
                  <w:r w:rsidR="007F09DE" w:rsidRPr="00C828EC">
                    <w:rPr>
                      <w:rFonts w:eastAsia="Times New Roman" w:cs="Times New Roman"/>
                      <w:sz w:val="22"/>
                      <w:szCs w:val="28"/>
                      <w:highlight w:val="white"/>
                      <w:lang w:val="vi-VN"/>
                    </w:rPr>
                    <w:t>T</w:t>
                  </w:r>
                  <w:r w:rsidRPr="00C828EC">
                    <w:rPr>
                      <w:rFonts w:eastAsia="Times New Roman" w:cs="Times New Roman"/>
                      <w:sz w:val="22"/>
                      <w:szCs w:val="28"/>
                      <w:highlight w:val="white"/>
                      <w:lang w:val="vi-VN"/>
                    </w:rPr>
                    <w:t>hông tin điện tử tỉnh;</w:t>
                  </w:r>
                </w:p>
                <w:p w14:paraId="5AE3426C" w14:textId="77777777" w:rsidR="00CF42F7" w:rsidRPr="00C828EC" w:rsidRDefault="00CF42F7" w:rsidP="00CF42F7">
                  <w:pPr>
                    <w:pStyle w:val="NormalWeb"/>
                    <w:spacing w:before="0" w:beforeAutospacing="0" w:after="0" w:afterAutospacing="0"/>
                    <w:rPr>
                      <w:sz w:val="22"/>
                      <w:szCs w:val="22"/>
                      <w:highlight w:val="white"/>
                    </w:rPr>
                  </w:pPr>
                  <w:r w:rsidRPr="00C828EC">
                    <w:rPr>
                      <w:rFonts w:ascii="Tahoma" w:hAnsi="Tahoma" w:cs="Tahoma"/>
                      <w:sz w:val="22"/>
                      <w:szCs w:val="16"/>
                      <w:highlight w:val="white"/>
                    </w:rPr>
                    <w:t xml:space="preserve">- </w:t>
                  </w:r>
                  <w:r w:rsidRPr="00C828EC">
                    <w:rPr>
                      <w:sz w:val="22"/>
                      <w:szCs w:val="16"/>
                      <w:highlight w:val="white"/>
                    </w:rPr>
                    <w:t>Lưu: VT, TH.</w:t>
                  </w:r>
                </w:p>
              </w:tc>
              <w:tc>
                <w:tcPr>
                  <w:tcW w:w="2265" w:type="pct"/>
                </w:tcPr>
                <w:p w14:paraId="5B781667" w14:textId="77777777" w:rsidR="00CF42F7" w:rsidRPr="00C828EC" w:rsidRDefault="00CF42F7" w:rsidP="00E82FA4">
                  <w:pPr>
                    <w:pStyle w:val="NormalWeb"/>
                    <w:spacing w:before="120" w:beforeAutospacing="0" w:after="0" w:afterAutospacing="0"/>
                    <w:jc w:val="center"/>
                    <w:rPr>
                      <w:b/>
                      <w:sz w:val="28"/>
                      <w:szCs w:val="28"/>
                      <w:highlight w:val="white"/>
                      <w:lang w:val="es-ES"/>
                    </w:rPr>
                  </w:pPr>
                  <w:r w:rsidRPr="00C828EC">
                    <w:rPr>
                      <w:b/>
                      <w:sz w:val="28"/>
                      <w:szCs w:val="28"/>
                      <w:highlight w:val="white"/>
                      <w:lang w:val="es-ES"/>
                    </w:rPr>
                    <w:lastRenderedPageBreak/>
                    <w:t>CHỦ TỊCH</w:t>
                  </w:r>
                </w:p>
                <w:p w14:paraId="29006036" w14:textId="77777777" w:rsidR="00CF42F7" w:rsidRPr="00C828EC" w:rsidRDefault="00CF42F7" w:rsidP="00E82FA4">
                  <w:pPr>
                    <w:pStyle w:val="NormalWeb"/>
                    <w:spacing w:before="120" w:beforeAutospacing="0" w:after="0" w:afterAutospacing="0"/>
                    <w:jc w:val="center"/>
                    <w:rPr>
                      <w:b/>
                      <w:sz w:val="28"/>
                      <w:highlight w:val="white"/>
                      <w:lang w:val="es-ES"/>
                    </w:rPr>
                  </w:pPr>
                </w:p>
                <w:p w14:paraId="0E77B596" w14:textId="77777777" w:rsidR="00CF42F7" w:rsidRPr="00C828EC" w:rsidRDefault="00CF42F7" w:rsidP="00E82FA4">
                  <w:pPr>
                    <w:pStyle w:val="NormalWeb"/>
                    <w:spacing w:before="120" w:beforeAutospacing="0" w:after="0" w:afterAutospacing="0"/>
                    <w:jc w:val="center"/>
                    <w:rPr>
                      <w:b/>
                      <w:sz w:val="28"/>
                      <w:highlight w:val="white"/>
                      <w:lang w:val="es-ES"/>
                    </w:rPr>
                  </w:pPr>
                </w:p>
                <w:p w14:paraId="217DF74A" w14:textId="77777777" w:rsidR="00CF42F7" w:rsidRPr="00C828EC" w:rsidRDefault="00CF42F7" w:rsidP="00E20AFB">
                  <w:pPr>
                    <w:pStyle w:val="NormalWeb"/>
                    <w:spacing w:before="120" w:beforeAutospacing="0" w:after="0" w:afterAutospacing="0"/>
                    <w:rPr>
                      <w:b/>
                      <w:sz w:val="28"/>
                      <w:highlight w:val="white"/>
                      <w:lang w:val="es-ES"/>
                    </w:rPr>
                  </w:pPr>
                </w:p>
              </w:tc>
            </w:tr>
          </w:tbl>
          <w:p w14:paraId="0EB22F76" w14:textId="77777777" w:rsidR="004524D5" w:rsidRPr="00C828EC" w:rsidRDefault="004524D5" w:rsidP="00677880">
            <w:pPr>
              <w:spacing w:after="0" w:line="240" w:lineRule="auto"/>
              <w:jc w:val="both"/>
              <w:rPr>
                <w:rFonts w:ascii="Tahoma" w:eastAsia="Times New Roman" w:hAnsi="Tahoma" w:cs="Tahoma"/>
                <w:sz w:val="22"/>
                <w:highlight w:val="white"/>
              </w:rPr>
            </w:pPr>
          </w:p>
        </w:tc>
        <w:tc>
          <w:tcPr>
            <w:tcW w:w="2343" w:type="pct"/>
          </w:tcPr>
          <w:p w14:paraId="64D36CF3" w14:textId="77777777" w:rsidR="004524D5" w:rsidRPr="00C828EC" w:rsidRDefault="004524D5" w:rsidP="00FC356E">
            <w:pPr>
              <w:spacing w:before="120" w:after="0" w:line="240" w:lineRule="auto"/>
              <w:jc w:val="center"/>
              <w:rPr>
                <w:rFonts w:ascii="Tahoma" w:eastAsia="Times New Roman" w:hAnsi="Tahoma" w:cs="Tahoma"/>
                <w:b/>
                <w:szCs w:val="16"/>
                <w:highlight w:val="white"/>
                <w:lang w:val="nl-NL"/>
              </w:rPr>
            </w:pPr>
          </w:p>
        </w:tc>
      </w:tr>
    </w:tbl>
    <w:p w14:paraId="23575337" w14:textId="77777777" w:rsidR="005D1A1D" w:rsidRPr="00C828EC" w:rsidRDefault="005D1A1D" w:rsidP="00910E1C">
      <w:pPr>
        <w:spacing w:after="0" w:line="240" w:lineRule="auto"/>
        <w:rPr>
          <w:i/>
          <w:highlight w:val="white"/>
        </w:rPr>
      </w:pPr>
    </w:p>
    <w:sectPr w:rsidR="005D1A1D" w:rsidRPr="00C828EC" w:rsidSect="00683053">
      <w:headerReference w:type="default" r:id="rId8"/>
      <w:headerReference w:type="first" r:id="rId9"/>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8B87A" w14:textId="77777777" w:rsidR="00402474" w:rsidRDefault="00402474" w:rsidP="00C10BAC">
      <w:pPr>
        <w:spacing w:after="0" w:line="240" w:lineRule="auto"/>
      </w:pPr>
      <w:r>
        <w:separator/>
      </w:r>
    </w:p>
  </w:endnote>
  <w:endnote w:type="continuationSeparator" w:id="0">
    <w:p w14:paraId="1E29E6A1" w14:textId="77777777" w:rsidR="00402474" w:rsidRDefault="00402474"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A81CE" w14:textId="77777777" w:rsidR="00402474" w:rsidRDefault="00402474" w:rsidP="00C10BAC">
      <w:pPr>
        <w:spacing w:after="0" w:line="240" w:lineRule="auto"/>
      </w:pPr>
      <w:r>
        <w:separator/>
      </w:r>
    </w:p>
  </w:footnote>
  <w:footnote w:type="continuationSeparator" w:id="0">
    <w:p w14:paraId="157A844F" w14:textId="77777777" w:rsidR="00402474" w:rsidRDefault="00402474" w:rsidP="00C1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3509"/>
      <w:docPartObj>
        <w:docPartGallery w:val="Page Numbers (Top of Page)"/>
        <w:docPartUnique/>
      </w:docPartObj>
    </w:sdtPr>
    <w:sdtEndPr>
      <w:rPr>
        <w:noProof/>
      </w:rPr>
    </w:sdtEndPr>
    <w:sdtContent>
      <w:p w14:paraId="6D90DBC5" w14:textId="29117134" w:rsidR="006D3940" w:rsidRDefault="006D3940">
        <w:pPr>
          <w:pStyle w:val="Header"/>
          <w:jc w:val="center"/>
        </w:pPr>
        <w:r>
          <w:fldChar w:fldCharType="begin"/>
        </w:r>
        <w:r>
          <w:instrText xml:space="preserve"> PAGE   \* MERGEFORMAT </w:instrText>
        </w:r>
        <w:r>
          <w:fldChar w:fldCharType="separate"/>
        </w:r>
        <w:r w:rsidR="00BB04FA">
          <w:rPr>
            <w:noProof/>
          </w:rPr>
          <w:t>2</w:t>
        </w:r>
        <w:r>
          <w:rPr>
            <w:noProof/>
          </w:rPr>
          <w:fldChar w:fldCharType="end"/>
        </w:r>
      </w:p>
    </w:sdtContent>
  </w:sdt>
  <w:p w14:paraId="694C173D" w14:textId="77777777" w:rsidR="00A218BF" w:rsidRDefault="00A218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F2F1" w14:textId="77777777" w:rsidR="006D3940" w:rsidRDefault="006D3940">
    <w:pPr>
      <w:pStyle w:val="Header"/>
      <w:jc w:val="center"/>
    </w:pPr>
  </w:p>
  <w:p w14:paraId="1C18E224" w14:textId="77777777" w:rsidR="00A218BF" w:rsidRDefault="00A218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1C87"/>
    <w:rsid w:val="00002853"/>
    <w:rsid w:val="0000293D"/>
    <w:rsid w:val="000102EF"/>
    <w:rsid w:val="00027980"/>
    <w:rsid w:val="0003265C"/>
    <w:rsid w:val="0004191B"/>
    <w:rsid w:val="000554B3"/>
    <w:rsid w:val="00082897"/>
    <w:rsid w:val="00090122"/>
    <w:rsid w:val="000A6580"/>
    <w:rsid w:val="000A79F1"/>
    <w:rsid w:val="000B0BA8"/>
    <w:rsid w:val="000C3D80"/>
    <w:rsid w:val="000D035B"/>
    <w:rsid w:val="000E1D9F"/>
    <w:rsid w:val="000E26C9"/>
    <w:rsid w:val="000F24B5"/>
    <w:rsid w:val="00101F0B"/>
    <w:rsid w:val="0010201B"/>
    <w:rsid w:val="001062BD"/>
    <w:rsid w:val="00112A2F"/>
    <w:rsid w:val="00122F26"/>
    <w:rsid w:val="00134AB9"/>
    <w:rsid w:val="00141F84"/>
    <w:rsid w:val="00150C2B"/>
    <w:rsid w:val="0016009A"/>
    <w:rsid w:val="00165857"/>
    <w:rsid w:val="00166D3C"/>
    <w:rsid w:val="00180C0F"/>
    <w:rsid w:val="001A5339"/>
    <w:rsid w:val="001A6176"/>
    <w:rsid w:val="001C014A"/>
    <w:rsid w:val="001D4C5F"/>
    <w:rsid w:val="001D6DF7"/>
    <w:rsid w:val="001D766C"/>
    <w:rsid w:val="001E59ED"/>
    <w:rsid w:val="001E6C38"/>
    <w:rsid w:val="001F358A"/>
    <w:rsid w:val="002028F6"/>
    <w:rsid w:val="00213F5F"/>
    <w:rsid w:val="00214E88"/>
    <w:rsid w:val="00220D34"/>
    <w:rsid w:val="002266FA"/>
    <w:rsid w:val="00230615"/>
    <w:rsid w:val="002318FB"/>
    <w:rsid w:val="002346AE"/>
    <w:rsid w:val="00240F53"/>
    <w:rsid w:val="00261C8E"/>
    <w:rsid w:val="002638CC"/>
    <w:rsid w:val="00265DE2"/>
    <w:rsid w:val="00280CE8"/>
    <w:rsid w:val="00284C9E"/>
    <w:rsid w:val="00286CAC"/>
    <w:rsid w:val="00291809"/>
    <w:rsid w:val="00292BC6"/>
    <w:rsid w:val="00292F2B"/>
    <w:rsid w:val="002950A2"/>
    <w:rsid w:val="002963EF"/>
    <w:rsid w:val="002A0263"/>
    <w:rsid w:val="002A2CD0"/>
    <w:rsid w:val="002B0808"/>
    <w:rsid w:val="002B7139"/>
    <w:rsid w:val="002D706D"/>
    <w:rsid w:val="002E0170"/>
    <w:rsid w:val="002E312D"/>
    <w:rsid w:val="002F214A"/>
    <w:rsid w:val="0030304C"/>
    <w:rsid w:val="00303FCB"/>
    <w:rsid w:val="00307B1D"/>
    <w:rsid w:val="00310A20"/>
    <w:rsid w:val="00311D71"/>
    <w:rsid w:val="0032055A"/>
    <w:rsid w:val="0032281D"/>
    <w:rsid w:val="00325A75"/>
    <w:rsid w:val="00326460"/>
    <w:rsid w:val="00340DCD"/>
    <w:rsid w:val="003434FC"/>
    <w:rsid w:val="0036361F"/>
    <w:rsid w:val="00366F9F"/>
    <w:rsid w:val="003708DE"/>
    <w:rsid w:val="003715A7"/>
    <w:rsid w:val="003727BC"/>
    <w:rsid w:val="003764AF"/>
    <w:rsid w:val="003774FD"/>
    <w:rsid w:val="003826CB"/>
    <w:rsid w:val="0039344A"/>
    <w:rsid w:val="0039669E"/>
    <w:rsid w:val="00397C29"/>
    <w:rsid w:val="003A3645"/>
    <w:rsid w:val="003C019F"/>
    <w:rsid w:val="003C3DAF"/>
    <w:rsid w:val="003D225A"/>
    <w:rsid w:val="003E21F7"/>
    <w:rsid w:val="003F0650"/>
    <w:rsid w:val="00400BBB"/>
    <w:rsid w:val="00402474"/>
    <w:rsid w:val="00411698"/>
    <w:rsid w:val="004136AC"/>
    <w:rsid w:val="00420B8C"/>
    <w:rsid w:val="00420D81"/>
    <w:rsid w:val="004308DD"/>
    <w:rsid w:val="00430F3A"/>
    <w:rsid w:val="004376BA"/>
    <w:rsid w:val="00440E8E"/>
    <w:rsid w:val="00443DE5"/>
    <w:rsid w:val="00447ACF"/>
    <w:rsid w:val="0045163D"/>
    <w:rsid w:val="004517BC"/>
    <w:rsid w:val="004524D5"/>
    <w:rsid w:val="004552B4"/>
    <w:rsid w:val="00465F8B"/>
    <w:rsid w:val="0046671A"/>
    <w:rsid w:val="004771A7"/>
    <w:rsid w:val="00480681"/>
    <w:rsid w:val="00494C7B"/>
    <w:rsid w:val="004A0B5D"/>
    <w:rsid w:val="004A2B15"/>
    <w:rsid w:val="004A3220"/>
    <w:rsid w:val="004A63CD"/>
    <w:rsid w:val="004B2C3F"/>
    <w:rsid w:val="004B5BAD"/>
    <w:rsid w:val="004B6AD6"/>
    <w:rsid w:val="004C1A1B"/>
    <w:rsid w:val="004D616F"/>
    <w:rsid w:val="004D6EEE"/>
    <w:rsid w:val="004E09E7"/>
    <w:rsid w:val="004E12EC"/>
    <w:rsid w:val="004F6830"/>
    <w:rsid w:val="00504F7C"/>
    <w:rsid w:val="00511423"/>
    <w:rsid w:val="00517855"/>
    <w:rsid w:val="00522502"/>
    <w:rsid w:val="005228FA"/>
    <w:rsid w:val="005312E4"/>
    <w:rsid w:val="005375DB"/>
    <w:rsid w:val="00542CFF"/>
    <w:rsid w:val="0054444F"/>
    <w:rsid w:val="00557F8A"/>
    <w:rsid w:val="00562A00"/>
    <w:rsid w:val="00562FC4"/>
    <w:rsid w:val="00566AFE"/>
    <w:rsid w:val="005731E0"/>
    <w:rsid w:val="00576A47"/>
    <w:rsid w:val="00581A1F"/>
    <w:rsid w:val="00586C2F"/>
    <w:rsid w:val="00587CDA"/>
    <w:rsid w:val="005A0AA6"/>
    <w:rsid w:val="005A389C"/>
    <w:rsid w:val="005A3E84"/>
    <w:rsid w:val="005A4DD0"/>
    <w:rsid w:val="005B5E9F"/>
    <w:rsid w:val="005C4C92"/>
    <w:rsid w:val="005D1A1D"/>
    <w:rsid w:val="005E05CD"/>
    <w:rsid w:val="005E2377"/>
    <w:rsid w:val="005E44AF"/>
    <w:rsid w:val="00604988"/>
    <w:rsid w:val="00606A54"/>
    <w:rsid w:val="00611885"/>
    <w:rsid w:val="006151C4"/>
    <w:rsid w:val="00626703"/>
    <w:rsid w:val="00635E78"/>
    <w:rsid w:val="00635E8D"/>
    <w:rsid w:val="006369D5"/>
    <w:rsid w:val="00643EA2"/>
    <w:rsid w:val="006515DB"/>
    <w:rsid w:val="006605F0"/>
    <w:rsid w:val="00673B66"/>
    <w:rsid w:val="006748A7"/>
    <w:rsid w:val="00676ADE"/>
    <w:rsid w:val="00677880"/>
    <w:rsid w:val="00683053"/>
    <w:rsid w:val="00684624"/>
    <w:rsid w:val="0068783D"/>
    <w:rsid w:val="0069285B"/>
    <w:rsid w:val="006A0068"/>
    <w:rsid w:val="006B0565"/>
    <w:rsid w:val="006B2C8A"/>
    <w:rsid w:val="006B6062"/>
    <w:rsid w:val="006B6A22"/>
    <w:rsid w:val="006B77B7"/>
    <w:rsid w:val="006D3940"/>
    <w:rsid w:val="006E5044"/>
    <w:rsid w:val="006F11E6"/>
    <w:rsid w:val="00703361"/>
    <w:rsid w:val="00717891"/>
    <w:rsid w:val="00717BAC"/>
    <w:rsid w:val="00722457"/>
    <w:rsid w:val="00727141"/>
    <w:rsid w:val="007373C3"/>
    <w:rsid w:val="00742F3C"/>
    <w:rsid w:val="00756ACF"/>
    <w:rsid w:val="007628CA"/>
    <w:rsid w:val="00776173"/>
    <w:rsid w:val="007914BA"/>
    <w:rsid w:val="007A795E"/>
    <w:rsid w:val="007C0463"/>
    <w:rsid w:val="007C6F05"/>
    <w:rsid w:val="007D14D3"/>
    <w:rsid w:val="007D3724"/>
    <w:rsid w:val="007D4AEF"/>
    <w:rsid w:val="007E61DC"/>
    <w:rsid w:val="007F09DE"/>
    <w:rsid w:val="007F49D3"/>
    <w:rsid w:val="00800043"/>
    <w:rsid w:val="008132A4"/>
    <w:rsid w:val="00816D1F"/>
    <w:rsid w:val="008218D2"/>
    <w:rsid w:val="00821AFD"/>
    <w:rsid w:val="00831160"/>
    <w:rsid w:val="00832CD7"/>
    <w:rsid w:val="008426EF"/>
    <w:rsid w:val="00851BB3"/>
    <w:rsid w:val="0085744B"/>
    <w:rsid w:val="0086407A"/>
    <w:rsid w:val="00867800"/>
    <w:rsid w:val="0087226B"/>
    <w:rsid w:val="008822BA"/>
    <w:rsid w:val="008862B8"/>
    <w:rsid w:val="0088644E"/>
    <w:rsid w:val="008951EC"/>
    <w:rsid w:val="008A119E"/>
    <w:rsid w:val="008A400C"/>
    <w:rsid w:val="008A6EA9"/>
    <w:rsid w:val="008B1C6C"/>
    <w:rsid w:val="008B60A2"/>
    <w:rsid w:val="008B6604"/>
    <w:rsid w:val="008E3A0B"/>
    <w:rsid w:val="008E6B07"/>
    <w:rsid w:val="008F1B19"/>
    <w:rsid w:val="00905FC0"/>
    <w:rsid w:val="00910E1C"/>
    <w:rsid w:val="00926DBD"/>
    <w:rsid w:val="009343C6"/>
    <w:rsid w:val="00937041"/>
    <w:rsid w:val="00942083"/>
    <w:rsid w:val="00946351"/>
    <w:rsid w:val="00946F30"/>
    <w:rsid w:val="009657A6"/>
    <w:rsid w:val="0097145A"/>
    <w:rsid w:val="009804B1"/>
    <w:rsid w:val="00990E3F"/>
    <w:rsid w:val="009952F6"/>
    <w:rsid w:val="009A1DE4"/>
    <w:rsid w:val="009B6715"/>
    <w:rsid w:val="009B6D15"/>
    <w:rsid w:val="009C02B8"/>
    <w:rsid w:val="009C10EA"/>
    <w:rsid w:val="009C519E"/>
    <w:rsid w:val="009D2869"/>
    <w:rsid w:val="009F2BB2"/>
    <w:rsid w:val="009F4AA7"/>
    <w:rsid w:val="009F68A6"/>
    <w:rsid w:val="00A014AF"/>
    <w:rsid w:val="00A0783F"/>
    <w:rsid w:val="00A16E32"/>
    <w:rsid w:val="00A218BF"/>
    <w:rsid w:val="00A26D84"/>
    <w:rsid w:val="00A41658"/>
    <w:rsid w:val="00A43273"/>
    <w:rsid w:val="00A466C9"/>
    <w:rsid w:val="00A506ED"/>
    <w:rsid w:val="00A51CA7"/>
    <w:rsid w:val="00A54B5A"/>
    <w:rsid w:val="00A57B9B"/>
    <w:rsid w:val="00A6307F"/>
    <w:rsid w:val="00A6535B"/>
    <w:rsid w:val="00A712D4"/>
    <w:rsid w:val="00A722C7"/>
    <w:rsid w:val="00A72811"/>
    <w:rsid w:val="00A76C71"/>
    <w:rsid w:val="00A77530"/>
    <w:rsid w:val="00A825A8"/>
    <w:rsid w:val="00A83904"/>
    <w:rsid w:val="00A86108"/>
    <w:rsid w:val="00A87E5E"/>
    <w:rsid w:val="00A971D6"/>
    <w:rsid w:val="00AA0EF6"/>
    <w:rsid w:val="00AA3751"/>
    <w:rsid w:val="00AA70C9"/>
    <w:rsid w:val="00AA7AD7"/>
    <w:rsid w:val="00AB34F0"/>
    <w:rsid w:val="00AB6C51"/>
    <w:rsid w:val="00AC0D0A"/>
    <w:rsid w:val="00AD5E31"/>
    <w:rsid w:val="00AE55DA"/>
    <w:rsid w:val="00AF14BB"/>
    <w:rsid w:val="00AF6156"/>
    <w:rsid w:val="00B21166"/>
    <w:rsid w:val="00B3187D"/>
    <w:rsid w:val="00B321AC"/>
    <w:rsid w:val="00B558E5"/>
    <w:rsid w:val="00B55B23"/>
    <w:rsid w:val="00B57FB1"/>
    <w:rsid w:val="00B634EF"/>
    <w:rsid w:val="00B750D4"/>
    <w:rsid w:val="00B80263"/>
    <w:rsid w:val="00B85D65"/>
    <w:rsid w:val="00B875BE"/>
    <w:rsid w:val="00B90851"/>
    <w:rsid w:val="00B9322C"/>
    <w:rsid w:val="00BA66AB"/>
    <w:rsid w:val="00BB04FA"/>
    <w:rsid w:val="00BC50DC"/>
    <w:rsid w:val="00BD4E15"/>
    <w:rsid w:val="00BD6ADC"/>
    <w:rsid w:val="00C01514"/>
    <w:rsid w:val="00C05545"/>
    <w:rsid w:val="00C10863"/>
    <w:rsid w:val="00C10BAC"/>
    <w:rsid w:val="00C10EF3"/>
    <w:rsid w:val="00C131A9"/>
    <w:rsid w:val="00C24D9F"/>
    <w:rsid w:val="00C263D5"/>
    <w:rsid w:val="00C26D5A"/>
    <w:rsid w:val="00C34973"/>
    <w:rsid w:val="00C534E5"/>
    <w:rsid w:val="00C54F31"/>
    <w:rsid w:val="00C573E0"/>
    <w:rsid w:val="00C57B7B"/>
    <w:rsid w:val="00C828EC"/>
    <w:rsid w:val="00C85348"/>
    <w:rsid w:val="00C9267C"/>
    <w:rsid w:val="00C92DF4"/>
    <w:rsid w:val="00CA6D1D"/>
    <w:rsid w:val="00CB5F80"/>
    <w:rsid w:val="00CC1E90"/>
    <w:rsid w:val="00CC496D"/>
    <w:rsid w:val="00CD2D44"/>
    <w:rsid w:val="00CD561C"/>
    <w:rsid w:val="00CD7F8C"/>
    <w:rsid w:val="00CE2F85"/>
    <w:rsid w:val="00CE3E88"/>
    <w:rsid w:val="00CE6EE1"/>
    <w:rsid w:val="00CF0224"/>
    <w:rsid w:val="00CF0496"/>
    <w:rsid w:val="00CF42F7"/>
    <w:rsid w:val="00D0643E"/>
    <w:rsid w:val="00D0661D"/>
    <w:rsid w:val="00D07404"/>
    <w:rsid w:val="00D22121"/>
    <w:rsid w:val="00D23467"/>
    <w:rsid w:val="00D242A7"/>
    <w:rsid w:val="00D3087F"/>
    <w:rsid w:val="00D35FBF"/>
    <w:rsid w:val="00D66AA5"/>
    <w:rsid w:val="00D80460"/>
    <w:rsid w:val="00D8758C"/>
    <w:rsid w:val="00D93D67"/>
    <w:rsid w:val="00D946F9"/>
    <w:rsid w:val="00D94D2D"/>
    <w:rsid w:val="00DA13EA"/>
    <w:rsid w:val="00DA5B43"/>
    <w:rsid w:val="00DA630E"/>
    <w:rsid w:val="00DB2723"/>
    <w:rsid w:val="00DB4F55"/>
    <w:rsid w:val="00DD339B"/>
    <w:rsid w:val="00DE1351"/>
    <w:rsid w:val="00DF0D5F"/>
    <w:rsid w:val="00DF13B1"/>
    <w:rsid w:val="00E0398B"/>
    <w:rsid w:val="00E12A27"/>
    <w:rsid w:val="00E20A88"/>
    <w:rsid w:val="00E20AFB"/>
    <w:rsid w:val="00E26019"/>
    <w:rsid w:val="00E2652A"/>
    <w:rsid w:val="00E300D1"/>
    <w:rsid w:val="00E30D80"/>
    <w:rsid w:val="00E3183E"/>
    <w:rsid w:val="00E37328"/>
    <w:rsid w:val="00E418DD"/>
    <w:rsid w:val="00E461AE"/>
    <w:rsid w:val="00E46645"/>
    <w:rsid w:val="00E50ED4"/>
    <w:rsid w:val="00E63F86"/>
    <w:rsid w:val="00E749A6"/>
    <w:rsid w:val="00E83B29"/>
    <w:rsid w:val="00E84AB6"/>
    <w:rsid w:val="00E907C5"/>
    <w:rsid w:val="00E92901"/>
    <w:rsid w:val="00EA0633"/>
    <w:rsid w:val="00EA1948"/>
    <w:rsid w:val="00EA27C4"/>
    <w:rsid w:val="00EA3166"/>
    <w:rsid w:val="00EC1C22"/>
    <w:rsid w:val="00EC6B2F"/>
    <w:rsid w:val="00ED161D"/>
    <w:rsid w:val="00ED5391"/>
    <w:rsid w:val="00EE0AB0"/>
    <w:rsid w:val="00EE180E"/>
    <w:rsid w:val="00EE3BF9"/>
    <w:rsid w:val="00EE5616"/>
    <w:rsid w:val="00EF42C2"/>
    <w:rsid w:val="00EF5FEB"/>
    <w:rsid w:val="00EF760D"/>
    <w:rsid w:val="00F02568"/>
    <w:rsid w:val="00F02C68"/>
    <w:rsid w:val="00F02E67"/>
    <w:rsid w:val="00F0472D"/>
    <w:rsid w:val="00F130A2"/>
    <w:rsid w:val="00F1417E"/>
    <w:rsid w:val="00F14925"/>
    <w:rsid w:val="00F20C13"/>
    <w:rsid w:val="00F21193"/>
    <w:rsid w:val="00F2204D"/>
    <w:rsid w:val="00F25F40"/>
    <w:rsid w:val="00F33143"/>
    <w:rsid w:val="00F35966"/>
    <w:rsid w:val="00F4468A"/>
    <w:rsid w:val="00F6328A"/>
    <w:rsid w:val="00F72B55"/>
    <w:rsid w:val="00F75321"/>
    <w:rsid w:val="00F77BF0"/>
    <w:rsid w:val="00F802E7"/>
    <w:rsid w:val="00F86E07"/>
    <w:rsid w:val="00F96EDA"/>
    <w:rsid w:val="00FA15BA"/>
    <w:rsid w:val="00FA4E41"/>
    <w:rsid w:val="00FB1A92"/>
    <w:rsid w:val="00FC356E"/>
    <w:rsid w:val="00FC6BB8"/>
    <w:rsid w:val="00FC7318"/>
    <w:rsid w:val="00FD2378"/>
    <w:rsid w:val="00FD55D8"/>
    <w:rsid w:val="00FF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15:docId w15:val="{41FE3239-CE2C-480C-A8EE-2D5D138E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7FAA-A71E-4973-A949-BB33024C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Admin</cp:lastModifiedBy>
  <cp:revision>218</cp:revision>
  <dcterms:created xsi:type="dcterms:W3CDTF">2020-07-13T01:40:00Z</dcterms:created>
  <dcterms:modified xsi:type="dcterms:W3CDTF">2022-06-07T07:18:00Z</dcterms:modified>
</cp:coreProperties>
</file>