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4" w:type="dxa"/>
        <w:jc w:val="center"/>
        <w:tblLook w:val="01E0" w:firstRow="1" w:lastRow="1" w:firstColumn="1" w:lastColumn="1" w:noHBand="0" w:noVBand="0"/>
      </w:tblPr>
      <w:tblGrid>
        <w:gridCol w:w="3216"/>
        <w:gridCol w:w="5888"/>
      </w:tblGrid>
      <w:tr w:rsidR="00777A3A" w:rsidRPr="00630506" w14:paraId="50E7B341" w14:textId="77777777" w:rsidTr="00C75094">
        <w:trPr>
          <w:trHeight w:val="428"/>
          <w:jc w:val="center"/>
        </w:trPr>
        <w:tc>
          <w:tcPr>
            <w:tcW w:w="3216" w:type="dxa"/>
          </w:tcPr>
          <w:p w14:paraId="565649E0" w14:textId="77777777" w:rsidR="0016555C" w:rsidRPr="00630506" w:rsidRDefault="0016555C" w:rsidP="003215EB">
            <w:pPr>
              <w:pStyle w:val="Heading3"/>
              <w:widowControl w:val="0"/>
              <w:spacing w:before="0" w:line="240" w:lineRule="auto"/>
              <w:jc w:val="center"/>
              <w:rPr>
                <w:rFonts w:ascii="Times New Roman" w:hAnsi="Times New Roman"/>
                <w:b/>
                <w:noProof/>
                <w:color w:val="auto"/>
                <w:sz w:val="26"/>
                <w:szCs w:val="28"/>
                <w:highlight w:val="white"/>
                <w:lang w:val="nl-NL"/>
              </w:rPr>
            </w:pPr>
            <w:r w:rsidRPr="00630506">
              <w:rPr>
                <w:rFonts w:ascii="Times New Roman" w:hAnsi="Times New Roman"/>
                <w:noProof/>
                <w:color w:val="auto"/>
                <w:sz w:val="26"/>
                <w:szCs w:val="28"/>
                <w:highlight w:val="white"/>
                <w:lang w:val="nl-NL"/>
              </w:rPr>
              <w:br w:type="page"/>
            </w:r>
            <w:r w:rsidRPr="00630506">
              <w:rPr>
                <w:rFonts w:ascii="Times New Roman" w:hAnsi="Times New Roman"/>
                <w:b/>
                <w:noProof/>
                <w:color w:val="auto"/>
                <w:sz w:val="26"/>
                <w:szCs w:val="28"/>
                <w:highlight w:val="white"/>
                <w:lang w:val="nl-NL"/>
              </w:rPr>
              <w:t>ỦY BAN NHÂN DÂN</w:t>
            </w:r>
          </w:p>
          <w:p w14:paraId="475CEFB0" w14:textId="77777777" w:rsidR="0016555C" w:rsidRPr="00630506" w:rsidRDefault="0016555C" w:rsidP="003215EB">
            <w:pPr>
              <w:pStyle w:val="Heading3"/>
              <w:spacing w:before="0" w:line="240" w:lineRule="auto"/>
              <w:jc w:val="center"/>
              <w:rPr>
                <w:rFonts w:ascii="Times New Roman" w:hAnsi="Times New Roman"/>
                <w:noProof/>
                <w:color w:val="auto"/>
                <w:sz w:val="26"/>
                <w:szCs w:val="28"/>
                <w:highlight w:val="white"/>
                <w:lang w:val="nl-NL"/>
              </w:rPr>
            </w:pPr>
            <w:r w:rsidRPr="00630506">
              <w:rPr>
                <w:rFonts w:ascii="Times New Roman" w:hAnsi="Times New Roman"/>
                <w:b/>
                <w:noProof/>
                <w:color w:val="auto"/>
                <w:sz w:val="26"/>
                <w:szCs w:val="28"/>
                <w:highlight w:val="white"/>
                <w:lang w:val="nl-NL"/>
              </w:rPr>
              <w:t>TỈNH KON TUM</w:t>
            </w:r>
          </w:p>
        </w:tc>
        <w:tc>
          <w:tcPr>
            <w:tcW w:w="5888" w:type="dxa"/>
          </w:tcPr>
          <w:p w14:paraId="5364208F" w14:textId="77777777" w:rsidR="0016555C" w:rsidRPr="00630506" w:rsidRDefault="0016555C" w:rsidP="003215EB">
            <w:pPr>
              <w:pStyle w:val="Heading3"/>
              <w:spacing w:before="0" w:line="240" w:lineRule="auto"/>
              <w:jc w:val="center"/>
              <w:rPr>
                <w:rFonts w:ascii="Times New Roman" w:hAnsi="Times New Roman"/>
                <w:b/>
                <w:color w:val="auto"/>
                <w:sz w:val="26"/>
                <w:szCs w:val="28"/>
                <w:highlight w:val="white"/>
                <w:lang w:val="nl-NL"/>
              </w:rPr>
            </w:pPr>
            <w:r w:rsidRPr="00630506">
              <w:rPr>
                <w:rFonts w:ascii="Times New Roman" w:hAnsi="Times New Roman"/>
                <w:b/>
                <w:color w:val="auto"/>
                <w:sz w:val="26"/>
                <w:szCs w:val="28"/>
                <w:highlight w:val="white"/>
                <w:lang w:val="nl-NL"/>
              </w:rPr>
              <w:t>CỘNG HÒA XÃ HỘI CHỦ NGHĨA VIỆT NAM</w:t>
            </w:r>
          </w:p>
          <w:p w14:paraId="4341DDD3" w14:textId="77777777" w:rsidR="0016555C" w:rsidRPr="00630506" w:rsidRDefault="0016555C" w:rsidP="003215EB">
            <w:pPr>
              <w:pStyle w:val="Heading3"/>
              <w:spacing w:before="0" w:line="240" w:lineRule="auto"/>
              <w:jc w:val="center"/>
              <w:rPr>
                <w:rFonts w:ascii="Times New Roman" w:hAnsi="Times New Roman"/>
                <w:b/>
                <w:color w:val="auto"/>
                <w:sz w:val="26"/>
                <w:szCs w:val="28"/>
                <w:highlight w:val="white"/>
              </w:rPr>
            </w:pPr>
            <w:proofErr w:type="spellStart"/>
            <w:r w:rsidRPr="00630506">
              <w:rPr>
                <w:rFonts w:ascii="Times New Roman" w:hAnsi="Times New Roman"/>
                <w:b/>
                <w:color w:val="auto"/>
                <w:sz w:val="28"/>
                <w:szCs w:val="28"/>
                <w:highlight w:val="white"/>
              </w:rPr>
              <w:t>Độc</w:t>
            </w:r>
            <w:proofErr w:type="spellEnd"/>
            <w:r w:rsidRPr="00630506">
              <w:rPr>
                <w:rFonts w:ascii="Times New Roman" w:hAnsi="Times New Roman"/>
                <w:b/>
                <w:color w:val="auto"/>
                <w:sz w:val="28"/>
                <w:szCs w:val="28"/>
                <w:highlight w:val="white"/>
              </w:rPr>
              <w:t xml:space="preserve"> </w:t>
            </w:r>
            <w:proofErr w:type="spellStart"/>
            <w:r w:rsidRPr="00630506">
              <w:rPr>
                <w:rFonts w:ascii="Times New Roman" w:hAnsi="Times New Roman"/>
                <w:b/>
                <w:color w:val="auto"/>
                <w:sz w:val="28"/>
                <w:szCs w:val="28"/>
                <w:highlight w:val="white"/>
              </w:rPr>
              <w:t>lập</w:t>
            </w:r>
            <w:proofErr w:type="spellEnd"/>
            <w:r w:rsidRPr="00630506">
              <w:rPr>
                <w:rFonts w:ascii="Times New Roman" w:hAnsi="Times New Roman"/>
                <w:b/>
                <w:color w:val="auto"/>
                <w:sz w:val="28"/>
                <w:szCs w:val="28"/>
                <w:highlight w:val="white"/>
              </w:rPr>
              <w:t xml:space="preserve"> - </w:t>
            </w:r>
            <w:proofErr w:type="spellStart"/>
            <w:r w:rsidRPr="00630506">
              <w:rPr>
                <w:rFonts w:ascii="Times New Roman" w:hAnsi="Times New Roman"/>
                <w:b/>
                <w:color w:val="auto"/>
                <w:sz w:val="28"/>
                <w:szCs w:val="28"/>
                <w:highlight w:val="white"/>
              </w:rPr>
              <w:t>Tự</w:t>
            </w:r>
            <w:proofErr w:type="spellEnd"/>
            <w:r w:rsidRPr="00630506">
              <w:rPr>
                <w:rFonts w:ascii="Times New Roman" w:hAnsi="Times New Roman"/>
                <w:b/>
                <w:color w:val="auto"/>
                <w:sz w:val="28"/>
                <w:szCs w:val="28"/>
                <w:highlight w:val="white"/>
              </w:rPr>
              <w:t xml:space="preserve"> do - </w:t>
            </w:r>
            <w:proofErr w:type="spellStart"/>
            <w:r w:rsidRPr="00630506">
              <w:rPr>
                <w:rFonts w:ascii="Times New Roman" w:hAnsi="Times New Roman"/>
                <w:b/>
                <w:color w:val="auto"/>
                <w:sz w:val="28"/>
                <w:szCs w:val="28"/>
                <w:highlight w:val="white"/>
              </w:rPr>
              <w:t>Hạnh</w:t>
            </w:r>
            <w:proofErr w:type="spellEnd"/>
            <w:r w:rsidRPr="00630506">
              <w:rPr>
                <w:rFonts w:ascii="Times New Roman" w:hAnsi="Times New Roman"/>
                <w:b/>
                <w:color w:val="auto"/>
                <w:sz w:val="28"/>
                <w:szCs w:val="28"/>
                <w:highlight w:val="white"/>
              </w:rPr>
              <w:t xml:space="preserve"> </w:t>
            </w:r>
            <w:proofErr w:type="spellStart"/>
            <w:r w:rsidRPr="00630506">
              <w:rPr>
                <w:rFonts w:ascii="Times New Roman" w:hAnsi="Times New Roman"/>
                <w:b/>
                <w:color w:val="auto"/>
                <w:sz w:val="28"/>
                <w:szCs w:val="28"/>
                <w:highlight w:val="white"/>
              </w:rPr>
              <w:t>phúc</w:t>
            </w:r>
            <w:proofErr w:type="spellEnd"/>
          </w:p>
        </w:tc>
      </w:tr>
      <w:tr w:rsidR="00777A3A" w:rsidRPr="00630506" w14:paraId="6A14EC89" w14:textId="77777777" w:rsidTr="00C75094">
        <w:trPr>
          <w:trHeight w:val="357"/>
          <w:jc w:val="center"/>
        </w:trPr>
        <w:tc>
          <w:tcPr>
            <w:tcW w:w="3216" w:type="dxa"/>
          </w:tcPr>
          <w:p w14:paraId="63D4A904" w14:textId="203C4D9B" w:rsidR="0016555C" w:rsidRPr="00630506" w:rsidRDefault="00722570" w:rsidP="0016555C">
            <w:pPr>
              <w:pStyle w:val="Heading3"/>
              <w:spacing w:before="120"/>
              <w:rPr>
                <w:rFonts w:ascii="Times New Roman" w:hAnsi="Times New Roman"/>
                <w:noProof/>
                <w:color w:val="auto"/>
                <w:sz w:val="28"/>
                <w:szCs w:val="28"/>
                <w:highlight w:val="white"/>
              </w:rPr>
            </w:pPr>
            <w:r w:rsidRPr="00630506">
              <w:rPr>
                <w:rFonts w:ascii="Times New Roman" w:hAnsi="Times New Roman"/>
                <w:noProof/>
                <w:color w:val="auto"/>
                <w:sz w:val="28"/>
                <w:szCs w:val="28"/>
                <w:highlight w:val="white"/>
                <w:lang w:bidi="ar-SA"/>
              </w:rPr>
              <mc:AlternateContent>
                <mc:Choice Requires="wps">
                  <w:drawing>
                    <wp:anchor distT="0" distB="0" distL="114300" distR="114300" simplePos="0" relativeHeight="251660288" behindDoc="0" locked="0" layoutInCell="1" allowOverlap="1" wp14:anchorId="7FF22C6B" wp14:editId="65A258FA">
                      <wp:simplePos x="0" y="0"/>
                      <wp:positionH relativeFrom="column">
                        <wp:posOffset>379730</wp:posOffset>
                      </wp:positionH>
                      <wp:positionV relativeFrom="paragraph">
                        <wp:posOffset>13970</wp:posOffset>
                      </wp:positionV>
                      <wp:extent cx="1155700" cy="0"/>
                      <wp:effectExtent l="13335" t="13970" r="12065" b="50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38F5C0"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1.1pt" to="120.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35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CYZdP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"/>
                  </w:pict>
                </mc:Fallback>
              </mc:AlternateContent>
            </w:r>
          </w:p>
        </w:tc>
        <w:tc>
          <w:tcPr>
            <w:tcW w:w="5888" w:type="dxa"/>
          </w:tcPr>
          <w:p w14:paraId="7064E793" w14:textId="5295EC59" w:rsidR="0016555C" w:rsidRPr="00E24F48" w:rsidRDefault="00722570" w:rsidP="0016555C">
            <w:pPr>
              <w:pStyle w:val="Heading3"/>
              <w:spacing w:before="120"/>
              <w:rPr>
                <w:rFonts w:ascii="Times New Roman" w:hAnsi="Times New Roman"/>
                <w:i/>
                <w:color w:val="auto"/>
                <w:sz w:val="28"/>
                <w:szCs w:val="28"/>
                <w:highlight w:val="white"/>
              </w:rPr>
            </w:pPr>
            <w:r w:rsidRPr="00630506">
              <w:rPr>
                <w:rFonts w:ascii="Times New Roman" w:hAnsi="Times New Roman"/>
                <w:i/>
                <w:noProof/>
                <w:color w:val="auto"/>
                <w:sz w:val="28"/>
                <w:szCs w:val="28"/>
                <w:highlight w:val="white"/>
                <w:lang w:bidi="ar-SA"/>
              </w:rPr>
              <mc:AlternateContent>
                <mc:Choice Requires="wps">
                  <w:drawing>
                    <wp:anchor distT="0" distB="0" distL="114300" distR="114300" simplePos="0" relativeHeight="251659264" behindDoc="0" locked="0" layoutInCell="1" allowOverlap="1" wp14:anchorId="089EFCD6" wp14:editId="7E1DA6D3">
                      <wp:simplePos x="0" y="0"/>
                      <wp:positionH relativeFrom="column">
                        <wp:posOffset>787400</wp:posOffset>
                      </wp:positionH>
                      <wp:positionV relativeFrom="paragraph">
                        <wp:posOffset>10795</wp:posOffset>
                      </wp:positionV>
                      <wp:extent cx="2092960" cy="0"/>
                      <wp:effectExtent l="5715" t="10795" r="6350" b="82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49763D"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5pt" to="22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8J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"/>
                  </w:pict>
                </mc:Fallback>
              </mc:AlternateContent>
            </w:r>
          </w:p>
        </w:tc>
      </w:tr>
    </w:tbl>
    <w:p w14:paraId="195F3EA0" w14:textId="7FEDE174" w:rsidR="00821308" w:rsidRPr="00E24F48" w:rsidRDefault="0016555C" w:rsidP="00821308">
      <w:pPr>
        <w:pStyle w:val="Heading5"/>
        <w:spacing w:before="240" w:line="240" w:lineRule="auto"/>
        <w:jc w:val="center"/>
        <w:rPr>
          <w:rFonts w:ascii="Times New Roman" w:hAnsi="Times New Roman"/>
          <w:b/>
          <w:color w:val="auto"/>
          <w:sz w:val="28"/>
          <w:szCs w:val="28"/>
          <w:highlight w:val="white"/>
        </w:rPr>
      </w:pPr>
      <w:r w:rsidRPr="00E24F48">
        <w:rPr>
          <w:rFonts w:ascii="Times New Roman" w:hAnsi="Times New Roman"/>
          <w:b/>
          <w:color w:val="auto"/>
          <w:sz w:val="28"/>
          <w:szCs w:val="28"/>
          <w:highlight w:val="white"/>
        </w:rPr>
        <w:t>B</w:t>
      </w:r>
      <w:r w:rsidR="00821308" w:rsidRPr="00E24F48">
        <w:rPr>
          <w:rFonts w:ascii="Times New Roman" w:hAnsi="Times New Roman"/>
          <w:b/>
          <w:color w:val="auto"/>
          <w:sz w:val="28"/>
          <w:szCs w:val="28"/>
          <w:highlight w:val="white"/>
        </w:rPr>
        <w:t>ÁO CÁO</w:t>
      </w:r>
      <w:r w:rsidR="001E67D7" w:rsidRPr="00E24F48">
        <w:rPr>
          <w:rFonts w:ascii="Times New Roman" w:hAnsi="Times New Roman"/>
          <w:b/>
          <w:color w:val="auto"/>
          <w:sz w:val="28"/>
          <w:szCs w:val="28"/>
          <w:highlight w:val="white"/>
        </w:rPr>
        <w:t xml:space="preserve"> TÓM TẮT</w:t>
      </w:r>
    </w:p>
    <w:p w14:paraId="195F3EA1" w14:textId="26B84D63" w:rsidR="00821308" w:rsidRPr="00E24F48" w:rsidRDefault="00821308" w:rsidP="00821308">
      <w:pPr>
        <w:pStyle w:val="Heading5"/>
        <w:widowControl w:val="0"/>
        <w:spacing w:before="0" w:line="240" w:lineRule="auto"/>
        <w:jc w:val="center"/>
        <w:rPr>
          <w:rFonts w:ascii="Times New Roman" w:hAnsi="Times New Roman"/>
          <w:b/>
          <w:color w:val="auto"/>
          <w:sz w:val="28"/>
          <w:szCs w:val="28"/>
          <w:highlight w:val="white"/>
        </w:rPr>
      </w:pPr>
      <w:bookmarkStart w:id="0" w:name="OLE_LINK1"/>
      <w:bookmarkStart w:id="1" w:name="OLE_LINK2"/>
      <w:proofErr w:type="spellStart"/>
      <w:r w:rsidRPr="00E24F48">
        <w:rPr>
          <w:rFonts w:ascii="Times New Roman" w:hAnsi="Times New Roman"/>
          <w:b/>
          <w:color w:val="auto"/>
          <w:sz w:val="28"/>
          <w:szCs w:val="28"/>
          <w:highlight w:val="white"/>
        </w:rPr>
        <w:t>Tình</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hình</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kinh</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tế</w:t>
      </w:r>
      <w:proofErr w:type="spellEnd"/>
      <w:r w:rsidRPr="00E24F48">
        <w:rPr>
          <w:rFonts w:ascii="Times New Roman" w:hAnsi="Times New Roman"/>
          <w:b/>
          <w:color w:val="auto"/>
          <w:sz w:val="28"/>
          <w:szCs w:val="28"/>
          <w:highlight w:val="white"/>
        </w:rPr>
        <w:t xml:space="preserve"> - </w:t>
      </w:r>
      <w:proofErr w:type="spellStart"/>
      <w:r w:rsidRPr="00E24F48">
        <w:rPr>
          <w:rFonts w:ascii="Times New Roman" w:hAnsi="Times New Roman"/>
          <w:b/>
          <w:color w:val="auto"/>
          <w:sz w:val="28"/>
          <w:szCs w:val="28"/>
          <w:highlight w:val="white"/>
        </w:rPr>
        <w:t>xã</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hội</w:t>
      </w:r>
      <w:proofErr w:type="spellEnd"/>
      <w:r w:rsidR="00C75094" w:rsidRPr="00E24F48">
        <w:rPr>
          <w:rFonts w:ascii="Times New Roman" w:hAnsi="Times New Roman"/>
          <w:b/>
          <w:color w:val="auto"/>
          <w:sz w:val="28"/>
          <w:szCs w:val="28"/>
          <w:highlight w:val="white"/>
        </w:rPr>
        <w:t xml:space="preserve">, </w:t>
      </w:r>
      <w:proofErr w:type="spellStart"/>
      <w:r w:rsidR="00C75094" w:rsidRPr="00E24F48">
        <w:rPr>
          <w:rFonts w:ascii="Times New Roman" w:hAnsi="Times New Roman"/>
          <w:b/>
          <w:color w:val="auto"/>
          <w:sz w:val="28"/>
          <w:szCs w:val="28"/>
          <w:highlight w:val="white"/>
        </w:rPr>
        <w:t>thực</w:t>
      </w:r>
      <w:proofErr w:type="spellEnd"/>
      <w:r w:rsidR="00C75094" w:rsidRPr="00E24F48">
        <w:rPr>
          <w:rFonts w:ascii="Times New Roman" w:hAnsi="Times New Roman"/>
          <w:b/>
          <w:color w:val="auto"/>
          <w:sz w:val="28"/>
          <w:szCs w:val="28"/>
          <w:highlight w:val="white"/>
        </w:rPr>
        <w:t xml:space="preserve"> </w:t>
      </w:r>
      <w:proofErr w:type="spellStart"/>
      <w:r w:rsidR="00C75094" w:rsidRPr="00E24F48">
        <w:rPr>
          <w:rFonts w:ascii="Times New Roman" w:hAnsi="Times New Roman"/>
          <w:b/>
          <w:color w:val="auto"/>
          <w:sz w:val="28"/>
          <w:szCs w:val="28"/>
          <w:highlight w:val="white"/>
        </w:rPr>
        <w:t>hiện</w:t>
      </w:r>
      <w:proofErr w:type="spellEnd"/>
      <w:r w:rsidR="00C75094" w:rsidRPr="00E24F48">
        <w:rPr>
          <w:rFonts w:ascii="Times New Roman" w:hAnsi="Times New Roman"/>
          <w:b/>
          <w:color w:val="auto"/>
          <w:sz w:val="28"/>
          <w:szCs w:val="28"/>
          <w:highlight w:val="white"/>
        </w:rPr>
        <w:t xml:space="preserve"> </w:t>
      </w:r>
      <w:proofErr w:type="spellStart"/>
      <w:r w:rsidR="00C75094" w:rsidRPr="00E24F48">
        <w:rPr>
          <w:rFonts w:ascii="Times New Roman" w:hAnsi="Times New Roman"/>
          <w:b/>
          <w:color w:val="auto"/>
          <w:sz w:val="28"/>
          <w:szCs w:val="28"/>
          <w:highlight w:val="white"/>
        </w:rPr>
        <w:t>thu</w:t>
      </w:r>
      <w:proofErr w:type="spellEnd"/>
      <w:r w:rsidR="00C75094" w:rsidRPr="00E24F48">
        <w:rPr>
          <w:rFonts w:ascii="Times New Roman" w:hAnsi="Times New Roman"/>
          <w:b/>
          <w:color w:val="auto"/>
          <w:sz w:val="28"/>
          <w:szCs w:val="28"/>
          <w:highlight w:val="white"/>
        </w:rPr>
        <w:t xml:space="preserve">, chi </w:t>
      </w:r>
      <w:proofErr w:type="spellStart"/>
      <w:r w:rsidR="00C75094" w:rsidRPr="00E24F48">
        <w:rPr>
          <w:rFonts w:ascii="Times New Roman" w:hAnsi="Times New Roman"/>
          <w:b/>
          <w:color w:val="auto"/>
          <w:sz w:val="28"/>
          <w:szCs w:val="28"/>
          <w:highlight w:val="white"/>
        </w:rPr>
        <w:t>ngân</w:t>
      </w:r>
      <w:proofErr w:type="spellEnd"/>
      <w:r w:rsidR="00C75094" w:rsidRPr="00E24F48">
        <w:rPr>
          <w:rFonts w:ascii="Times New Roman" w:hAnsi="Times New Roman"/>
          <w:b/>
          <w:color w:val="auto"/>
          <w:sz w:val="28"/>
          <w:szCs w:val="28"/>
          <w:highlight w:val="white"/>
        </w:rPr>
        <w:t xml:space="preserve"> </w:t>
      </w:r>
      <w:proofErr w:type="spellStart"/>
      <w:r w:rsidR="00C75094" w:rsidRPr="00E24F48">
        <w:rPr>
          <w:rFonts w:ascii="Times New Roman" w:hAnsi="Times New Roman"/>
          <w:b/>
          <w:color w:val="auto"/>
          <w:sz w:val="28"/>
          <w:szCs w:val="28"/>
          <w:highlight w:val="white"/>
        </w:rPr>
        <w:t>sách</w:t>
      </w:r>
      <w:proofErr w:type="spellEnd"/>
      <w:r w:rsidRPr="00E24F48">
        <w:rPr>
          <w:rFonts w:ascii="Times New Roman" w:hAnsi="Times New Roman"/>
          <w:b/>
          <w:color w:val="auto"/>
          <w:sz w:val="28"/>
          <w:szCs w:val="28"/>
          <w:highlight w:val="white"/>
        </w:rPr>
        <w:t xml:space="preserve"> 6 </w:t>
      </w:r>
      <w:proofErr w:type="spellStart"/>
      <w:r w:rsidRPr="00E24F48">
        <w:rPr>
          <w:rFonts w:ascii="Times New Roman" w:hAnsi="Times New Roman"/>
          <w:b/>
          <w:color w:val="auto"/>
          <w:sz w:val="28"/>
          <w:szCs w:val="28"/>
          <w:highlight w:val="white"/>
        </w:rPr>
        <w:t>tháng</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đầu</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năm</w:t>
      </w:r>
      <w:proofErr w:type="spellEnd"/>
      <w:r w:rsidRPr="00E24F48">
        <w:rPr>
          <w:rFonts w:ascii="Times New Roman" w:hAnsi="Times New Roman"/>
          <w:b/>
          <w:color w:val="auto"/>
          <w:sz w:val="28"/>
          <w:szCs w:val="28"/>
          <w:highlight w:val="white"/>
        </w:rPr>
        <w:t>;</w:t>
      </w:r>
    </w:p>
    <w:p w14:paraId="195F3EA2" w14:textId="3B7EAFB7" w:rsidR="00821308" w:rsidRPr="00E24F48" w:rsidRDefault="00821308" w:rsidP="00821308">
      <w:pPr>
        <w:pStyle w:val="Heading5"/>
        <w:widowControl w:val="0"/>
        <w:spacing w:before="0" w:line="240" w:lineRule="auto"/>
        <w:jc w:val="center"/>
        <w:rPr>
          <w:rFonts w:ascii="Times New Roman" w:hAnsi="Times New Roman"/>
          <w:b/>
          <w:color w:val="auto"/>
          <w:sz w:val="28"/>
          <w:szCs w:val="28"/>
          <w:highlight w:val="white"/>
        </w:rPr>
      </w:pPr>
      <w:proofErr w:type="spellStart"/>
      <w:r w:rsidRPr="00E24F48">
        <w:rPr>
          <w:rFonts w:ascii="Times New Roman" w:hAnsi="Times New Roman"/>
          <w:b/>
          <w:color w:val="auto"/>
          <w:sz w:val="28"/>
          <w:szCs w:val="28"/>
          <w:highlight w:val="white"/>
        </w:rPr>
        <w:t>phương</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hướn</w:t>
      </w:r>
      <w:r w:rsidR="005C1427" w:rsidRPr="00E24F48">
        <w:rPr>
          <w:rFonts w:ascii="Times New Roman" w:hAnsi="Times New Roman"/>
          <w:b/>
          <w:color w:val="auto"/>
          <w:sz w:val="28"/>
          <w:szCs w:val="28"/>
          <w:highlight w:val="white"/>
        </w:rPr>
        <w:t>g</w:t>
      </w:r>
      <w:proofErr w:type="spellEnd"/>
      <w:r w:rsidR="005C1427" w:rsidRPr="00E24F48">
        <w:rPr>
          <w:rFonts w:ascii="Times New Roman" w:hAnsi="Times New Roman"/>
          <w:b/>
          <w:color w:val="auto"/>
          <w:sz w:val="28"/>
          <w:szCs w:val="28"/>
          <w:highlight w:val="white"/>
        </w:rPr>
        <w:t xml:space="preserve">, </w:t>
      </w:r>
      <w:proofErr w:type="spellStart"/>
      <w:r w:rsidR="005C1427" w:rsidRPr="00E24F48">
        <w:rPr>
          <w:rFonts w:ascii="Times New Roman" w:hAnsi="Times New Roman"/>
          <w:b/>
          <w:color w:val="auto"/>
          <w:sz w:val="28"/>
          <w:szCs w:val="28"/>
          <w:highlight w:val="white"/>
        </w:rPr>
        <w:t>nhiệm</w:t>
      </w:r>
      <w:proofErr w:type="spellEnd"/>
      <w:r w:rsidR="005C1427" w:rsidRPr="00E24F48">
        <w:rPr>
          <w:rFonts w:ascii="Times New Roman" w:hAnsi="Times New Roman"/>
          <w:b/>
          <w:color w:val="auto"/>
          <w:sz w:val="28"/>
          <w:szCs w:val="28"/>
          <w:highlight w:val="white"/>
        </w:rPr>
        <w:t xml:space="preserve"> </w:t>
      </w:r>
      <w:proofErr w:type="spellStart"/>
      <w:r w:rsidR="005C1427" w:rsidRPr="00E24F48">
        <w:rPr>
          <w:rFonts w:ascii="Times New Roman" w:hAnsi="Times New Roman"/>
          <w:b/>
          <w:color w:val="auto"/>
          <w:sz w:val="28"/>
          <w:szCs w:val="28"/>
          <w:highlight w:val="white"/>
        </w:rPr>
        <w:t>vụ</w:t>
      </w:r>
      <w:proofErr w:type="spellEnd"/>
      <w:r w:rsidR="005C1427" w:rsidRPr="00E24F48">
        <w:rPr>
          <w:rFonts w:ascii="Times New Roman" w:hAnsi="Times New Roman"/>
          <w:b/>
          <w:color w:val="auto"/>
          <w:sz w:val="28"/>
          <w:szCs w:val="28"/>
          <w:highlight w:val="white"/>
        </w:rPr>
        <w:t xml:space="preserve"> 6 </w:t>
      </w:r>
      <w:proofErr w:type="spellStart"/>
      <w:r w:rsidR="005C1427" w:rsidRPr="00E24F48">
        <w:rPr>
          <w:rFonts w:ascii="Times New Roman" w:hAnsi="Times New Roman"/>
          <w:b/>
          <w:color w:val="auto"/>
          <w:sz w:val="28"/>
          <w:szCs w:val="28"/>
          <w:highlight w:val="white"/>
        </w:rPr>
        <w:t>tháng</w:t>
      </w:r>
      <w:proofErr w:type="spellEnd"/>
      <w:r w:rsidR="005C1427" w:rsidRPr="00E24F48">
        <w:rPr>
          <w:rFonts w:ascii="Times New Roman" w:hAnsi="Times New Roman"/>
          <w:b/>
          <w:color w:val="auto"/>
          <w:sz w:val="28"/>
          <w:szCs w:val="28"/>
          <w:highlight w:val="white"/>
        </w:rPr>
        <w:t xml:space="preserve"> </w:t>
      </w:r>
      <w:proofErr w:type="spellStart"/>
      <w:r w:rsidR="005C1427" w:rsidRPr="00E24F48">
        <w:rPr>
          <w:rFonts w:ascii="Times New Roman" w:hAnsi="Times New Roman"/>
          <w:b/>
          <w:color w:val="auto"/>
          <w:sz w:val="28"/>
          <w:szCs w:val="28"/>
          <w:highlight w:val="white"/>
        </w:rPr>
        <w:t>cuối</w:t>
      </w:r>
      <w:proofErr w:type="spellEnd"/>
      <w:r w:rsidR="005C1427" w:rsidRPr="00E24F48">
        <w:rPr>
          <w:rFonts w:ascii="Times New Roman" w:hAnsi="Times New Roman"/>
          <w:b/>
          <w:color w:val="auto"/>
          <w:sz w:val="28"/>
          <w:szCs w:val="28"/>
          <w:highlight w:val="white"/>
        </w:rPr>
        <w:t xml:space="preserve"> </w:t>
      </w:r>
      <w:proofErr w:type="spellStart"/>
      <w:r w:rsidR="005C1427" w:rsidRPr="00E24F48">
        <w:rPr>
          <w:rFonts w:ascii="Times New Roman" w:hAnsi="Times New Roman"/>
          <w:b/>
          <w:color w:val="auto"/>
          <w:sz w:val="28"/>
          <w:szCs w:val="28"/>
          <w:highlight w:val="white"/>
        </w:rPr>
        <w:t>năm</w:t>
      </w:r>
      <w:proofErr w:type="spellEnd"/>
      <w:r w:rsidR="005C1427" w:rsidRPr="00E24F48">
        <w:rPr>
          <w:rFonts w:ascii="Times New Roman" w:hAnsi="Times New Roman"/>
          <w:b/>
          <w:color w:val="auto"/>
          <w:sz w:val="28"/>
          <w:szCs w:val="28"/>
          <w:highlight w:val="white"/>
        </w:rPr>
        <w:t xml:space="preserve"> 2020</w:t>
      </w:r>
    </w:p>
    <w:p w14:paraId="0627E22A" w14:textId="69B2A789" w:rsidR="00881AA4" w:rsidRPr="00E24F48" w:rsidRDefault="00881AA4" w:rsidP="00881AA4">
      <w:pPr>
        <w:jc w:val="center"/>
        <w:rPr>
          <w:rFonts w:ascii="Times New Roman" w:hAnsi="Times New Roman"/>
          <w:i/>
          <w:iCs/>
          <w:color w:val="auto"/>
          <w:sz w:val="28"/>
          <w:szCs w:val="28"/>
          <w:highlight w:val="white"/>
        </w:rPr>
      </w:pPr>
      <w:r w:rsidRPr="00E24F48">
        <w:rPr>
          <w:rFonts w:ascii="Times New Roman" w:hAnsi="Times New Roman"/>
          <w:i/>
          <w:iCs/>
          <w:color w:val="auto"/>
          <w:sz w:val="28"/>
          <w:szCs w:val="28"/>
          <w:highlight w:val="white"/>
        </w:rPr>
        <w:t>(</w:t>
      </w:r>
      <w:proofErr w:type="spellStart"/>
      <w:r w:rsidRPr="00E24F48">
        <w:rPr>
          <w:rFonts w:ascii="Times New Roman" w:hAnsi="Times New Roman"/>
          <w:i/>
          <w:iCs/>
          <w:color w:val="auto"/>
          <w:sz w:val="28"/>
          <w:szCs w:val="28"/>
          <w:highlight w:val="white"/>
        </w:rPr>
        <w:t>Trình</w:t>
      </w:r>
      <w:proofErr w:type="spellEnd"/>
      <w:r w:rsidRPr="00E24F48">
        <w:rPr>
          <w:rFonts w:ascii="Times New Roman" w:hAnsi="Times New Roman"/>
          <w:i/>
          <w:iCs/>
          <w:color w:val="auto"/>
          <w:sz w:val="28"/>
          <w:szCs w:val="28"/>
          <w:highlight w:val="white"/>
        </w:rPr>
        <w:t xml:space="preserve"> </w:t>
      </w:r>
      <w:proofErr w:type="spellStart"/>
      <w:r w:rsidRPr="00E24F48">
        <w:rPr>
          <w:rFonts w:ascii="Times New Roman" w:hAnsi="Times New Roman"/>
          <w:i/>
          <w:iCs/>
          <w:color w:val="auto"/>
          <w:sz w:val="28"/>
          <w:szCs w:val="28"/>
          <w:highlight w:val="white"/>
        </w:rPr>
        <w:t>bày</w:t>
      </w:r>
      <w:proofErr w:type="spellEnd"/>
      <w:r w:rsidRPr="00E24F48">
        <w:rPr>
          <w:rFonts w:ascii="Times New Roman" w:hAnsi="Times New Roman"/>
          <w:i/>
          <w:iCs/>
          <w:color w:val="auto"/>
          <w:sz w:val="28"/>
          <w:szCs w:val="28"/>
          <w:highlight w:val="white"/>
        </w:rPr>
        <w:t xml:space="preserve"> </w:t>
      </w:r>
      <w:proofErr w:type="spellStart"/>
      <w:r w:rsidRPr="00E24F48">
        <w:rPr>
          <w:rFonts w:ascii="Times New Roman" w:hAnsi="Times New Roman"/>
          <w:i/>
          <w:iCs/>
          <w:color w:val="auto"/>
          <w:sz w:val="28"/>
          <w:szCs w:val="28"/>
          <w:highlight w:val="white"/>
        </w:rPr>
        <w:t>tại</w:t>
      </w:r>
      <w:proofErr w:type="spellEnd"/>
      <w:r w:rsidRPr="00E24F48">
        <w:rPr>
          <w:rFonts w:ascii="Times New Roman" w:hAnsi="Times New Roman"/>
          <w:i/>
          <w:iCs/>
          <w:color w:val="auto"/>
          <w:sz w:val="28"/>
          <w:szCs w:val="28"/>
          <w:highlight w:val="white"/>
        </w:rPr>
        <w:t xml:space="preserve"> </w:t>
      </w:r>
      <w:proofErr w:type="spellStart"/>
      <w:r w:rsidRPr="00E24F48">
        <w:rPr>
          <w:rFonts w:ascii="Times New Roman" w:hAnsi="Times New Roman"/>
          <w:bCs/>
          <w:i/>
          <w:iCs/>
          <w:color w:val="auto"/>
          <w:sz w:val="28"/>
          <w:szCs w:val="28"/>
          <w:highlight w:val="white"/>
        </w:rPr>
        <w:t>kỳ</w:t>
      </w:r>
      <w:proofErr w:type="spellEnd"/>
      <w:r w:rsidRPr="00E24F48">
        <w:rPr>
          <w:rFonts w:ascii="Times New Roman" w:hAnsi="Times New Roman"/>
          <w:bCs/>
          <w:i/>
          <w:iCs/>
          <w:color w:val="auto"/>
          <w:sz w:val="28"/>
          <w:szCs w:val="28"/>
          <w:highlight w:val="white"/>
        </w:rPr>
        <w:t xml:space="preserve"> </w:t>
      </w:r>
      <w:proofErr w:type="spellStart"/>
      <w:r w:rsidRPr="00E24F48">
        <w:rPr>
          <w:rFonts w:ascii="Times New Roman" w:hAnsi="Times New Roman"/>
          <w:bCs/>
          <w:i/>
          <w:iCs/>
          <w:color w:val="auto"/>
          <w:sz w:val="28"/>
          <w:szCs w:val="28"/>
          <w:highlight w:val="white"/>
        </w:rPr>
        <w:t>họp</w:t>
      </w:r>
      <w:proofErr w:type="spellEnd"/>
      <w:r w:rsidRPr="00E24F48">
        <w:rPr>
          <w:rFonts w:ascii="Times New Roman" w:hAnsi="Times New Roman"/>
          <w:bCs/>
          <w:i/>
          <w:iCs/>
          <w:color w:val="auto"/>
          <w:sz w:val="28"/>
          <w:szCs w:val="28"/>
          <w:highlight w:val="white"/>
        </w:rPr>
        <w:t xml:space="preserve"> </w:t>
      </w:r>
      <w:proofErr w:type="spellStart"/>
      <w:r w:rsidRPr="00E24F48">
        <w:rPr>
          <w:rFonts w:ascii="Times New Roman" w:hAnsi="Times New Roman"/>
          <w:bCs/>
          <w:i/>
          <w:iCs/>
          <w:color w:val="auto"/>
          <w:sz w:val="28"/>
          <w:szCs w:val="28"/>
          <w:highlight w:val="white"/>
        </w:rPr>
        <w:t>thứ</w:t>
      </w:r>
      <w:proofErr w:type="spellEnd"/>
      <w:r w:rsidRPr="00E24F48">
        <w:rPr>
          <w:rFonts w:ascii="Times New Roman" w:hAnsi="Times New Roman"/>
          <w:bCs/>
          <w:i/>
          <w:iCs/>
          <w:color w:val="auto"/>
          <w:sz w:val="28"/>
          <w:szCs w:val="28"/>
          <w:highlight w:val="white"/>
        </w:rPr>
        <w:t xml:space="preserve"> 10</w:t>
      </w:r>
      <w:r w:rsidR="00F048DC" w:rsidRPr="00E24F48">
        <w:rPr>
          <w:rFonts w:ascii="Times New Roman" w:hAnsi="Times New Roman"/>
          <w:bCs/>
          <w:i/>
          <w:iCs/>
          <w:color w:val="auto"/>
          <w:sz w:val="28"/>
          <w:szCs w:val="28"/>
          <w:highlight w:val="white"/>
        </w:rPr>
        <w:t>,</w:t>
      </w:r>
      <w:r w:rsidRPr="00E24F48">
        <w:rPr>
          <w:rFonts w:ascii="Times New Roman" w:hAnsi="Times New Roman"/>
          <w:bCs/>
          <w:i/>
          <w:iCs/>
          <w:color w:val="auto"/>
          <w:sz w:val="28"/>
          <w:szCs w:val="28"/>
          <w:highlight w:val="white"/>
        </w:rPr>
        <w:t xml:space="preserve"> </w:t>
      </w:r>
      <w:proofErr w:type="spellStart"/>
      <w:r w:rsidRPr="00E24F48">
        <w:rPr>
          <w:rFonts w:ascii="Times New Roman" w:hAnsi="Times New Roman"/>
          <w:bCs/>
          <w:i/>
          <w:iCs/>
          <w:color w:val="auto"/>
          <w:sz w:val="28"/>
          <w:szCs w:val="28"/>
          <w:highlight w:val="white"/>
        </w:rPr>
        <w:t>Hội</w:t>
      </w:r>
      <w:proofErr w:type="spellEnd"/>
      <w:r w:rsidRPr="00E24F48">
        <w:rPr>
          <w:rFonts w:ascii="Times New Roman" w:hAnsi="Times New Roman"/>
          <w:bCs/>
          <w:i/>
          <w:iCs/>
          <w:color w:val="auto"/>
          <w:sz w:val="28"/>
          <w:szCs w:val="28"/>
          <w:highlight w:val="white"/>
        </w:rPr>
        <w:t xml:space="preserve"> </w:t>
      </w:r>
      <w:proofErr w:type="spellStart"/>
      <w:r w:rsidRPr="00E24F48">
        <w:rPr>
          <w:rFonts w:ascii="Times New Roman" w:hAnsi="Times New Roman"/>
          <w:bCs/>
          <w:i/>
          <w:iCs/>
          <w:color w:val="auto"/>
          <w:sz w:val="28"/>
          <w:szCs w:val="28"/>
          <w:highlight w:val="white"/>
        </w:rPr>
        <w:t>đồng</w:t>
      </w:r>
      <w:proofErr w:type="spellEnd"/>
      <w:r w:rsidRPr="00E24F48">
        <w:rPr>
          <w:rFonts w:ascii="Times New Roman" w:hAnsi="Times New Roman"/>
          <w:bCs/>
          <w:i/>
          <w:iCs/>
          <w:color w:val="auto"/>
          <w:sz w:val="28"/>
          <w:szCs w:val="28"/>
          <w:highlight w:val="white"/>
        </w:rPr>
        <w:t xml:space="preserve"> </w:t>
      </w:r>
      <w:proofErr w:type="spellStart"/>
      <w:r w:rsidRPr="00E24F48">
        <w:rPr>
          <w:rFonts w:ascii="Times New Roman" w:hAnsi="Times New Roman"/>
          <w:bCs/>
          <w:i/>
          <w:iCs/>
          <w:color w:val="auto"/>
          <w:sz w:val="28"/>
          <w:szCs w:val="28"/>
          <w:highlight w:val="white"/>
        </w:rPr>
        <w:t>nhân</w:t>
      </w:r>
      <w:proofErr w:type="spellEnd"/>
      <w:r w:rsidRPr="00E24F48">
        <w:rPr>
          <w:rFonts w:ascii="Times New Roman" w:hAnsi="Times New Roman"/>
          <w:bCs/>
          <w:i/>
          <w:iCs/>
          <w:color w:val="auto"/>
          <w:sz w:val="28"/>
          <w:szCs w:val="28"/>
          <w:highlight w:val="white"/>
        </w:rPr>
        <w:t xml:space="preserve"> </w:t>
      </w:r>
      <w:proofErr w:type="spellStart"/>
      <w:r w:rsidRPr="00E24F48">
        <w:rPr>
          <w:rFonts w:ascii="Times New Roman" w:hAnsi="Times New Roman"/>
          <w:bCs/>
          <w:i/>
          <w:iCs/>
          <w:color w:val="auto"/>
          <w:sz w:val="28"/>
          <w:szCs w:val="28"/>
          <w:highlight w:val="white"/>
        </w:rPr>
        <w:t>dân</w:t>
      </w:r>
      <w:proofErr w:type="spellEnd"/>
      <w:r w:rsidRPr="00E24F48">
        <w:rPr>
          <w:rFonts w:ascii="Times New Roman" w:hAnsi="Times New Roman"/>
          <w:bCs/>
          <w:i/>
          <w:iCs/>
          <w:color w:val="auto"/>
          <w:sz w:val="28"/>
          <w:szCs w:val="28"/>
          <w:highlight w:val="white"/>
        </w:rPr>
        <w:t xml:space="preserve"> </w:t>
      </w:r>
      <w:proofErr w:type="spellStart"/>
      <w:r w:rsidRPr="00E24F48">
        <w:rPr>
          <w:rFonts w:ascii="Times New Roman" w:hAnsi="Times New Roman"/>
          <w:bCs/>
          <w:i/>
          <w:iCs/>
          <w:color w:val="auto"/>
          <w:sz w:val="28"/>
          <w:szCs w:val="28"/>
          <w:highlight w:val="white"/>
        </w:rPr>
        <w:t>tỉnh</w:t>
      </w:r>
      <w:proofErr w:type="spellEnd"/>
      <w:r w:rsidRPr="00E24F48">
        <w:rPr>
          <w:rFonts w:ascii="Times New Roman" w:hAnsi="Times New Roman"/>
          <w:bCs/>
          <w:i/>
          <w:iCs/>
          <w:color w:val="auto"/>
          <w:sz w:val="28"/>
          <w:szCs w:val="28"/>
          <w:highlight w:val="white"/>
        </w:rPr>
        <w:t xml:space="preserve"> </w:t>
      </w:r>
      <w:proofErr w:type="spellStart"/>
      <w:r w:rsidRPr="00E24F48">
        <w:rPr>
          <w:rFonts w:ascii="Times New Roman" w:hAnsi="Times New Roman"/>
          <w:bCs/>
          <w:i/>
          <w:iCs/>
          <w:color w:val="auto"/>
          <w:sz w:val="28"/>
          <w:szCs w:val="28"/>
          <w:highlight w:val="white"/>
        </w:rPr>
        <w:t>khóa</w:t>
      </w:r>
      <w:proofErr w:type="spellEnd"/>
      <w:r w:rsidRPr="00E24F48">
        <w:rPr>
          <w:rFonts w:ascii="Times New Roman" w:hAnsi="Times New Roman"/>
          <w:bCs/>
          <w:i/>
          <w:iCs/>
          <w:color w:val="auto"/>
          <w:sz w:val="28"/>
          <w:szCs w:val="28"/>
          <w:highlight w:val="white"/>
        </w:rPr>
        <w:t xml:space="preserve"> XI)</w:t>
      </w:r>
    </w:p>
    <w:bookmarkEnd w:id="0"/>
    <w:bookmarkEnd w:id="1"/>
    <w:p w14:paraId="195F3EA3" w14:textId="7CA357BF" w:rsidR="00821308" w:rsidRPr="00E24F48" w:rsidRDefault="00722570" w:rsidP="00821308">
      <w:pPr>
        <w:widowControl w:val="0"/>
        <w:spacing w:after="0" w:line="240" w:lineRule="auto"/>
        <w:ind w:firstLine="720"/>
        <w:jc w:val="both"/>
        <w:rPr>
          <w:rFonts w:ascii="Times New Roman" w:hAnsi="Times New Roman"/>
          <w:b/>
          <w:color w:val="auto"/>
          <w:spacing w:val="-6"/>
          <w:sz w:val="28"/>
          <w:szCs w:val="28"/>
          <w:highlight w:val="white"/>
        </w:rPr>
      </w:pPr>
      <w:r w:rsidRPr="00630506">
        <w:rPr>
          <w:rFonts w:ascii="Times New Roman" w:hAnsi="Times New Roman"/>
          <w:b/>
          <w:noProof/>
          <w:color w:val="auto"/>
          <w:sz w:val="20"/>
          <w:szCs w:val="28"/>
          <w:highlight w:val="white"/>
          <w:lang w:bidi="ar-SA"/>
        </w:rPr>
        <mc:AlternateContent>
          <mc:Choice Requires="wps">
            <w:drawing>
              <wp:anchor distT="0" distB="0" distL="114300" distR="114300" simplePos="0" relativeHeight="251656704" behindDoc="0" locked="0" layoutInCell="1" allowOverlap="1" wp14:anchorId="195F3ED4" wp14:editId="7808975A">
                <wp:simplePos x="0" y="0"/>
                <wp:positionH relativeFrom="column">
                  <wp:posOffset>2585720</wp:posOffset>
                </wp:positionH>
                <wp:positionV relativeFrom="paragraph">
                  <wp:posOffset>32385</wp:posOffset>
                </wp:positionV>
                <wp:extent cx="638175" cy="0"/>
                <wp:effectExtent l="8255" t="9525" r="1079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74BDED"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pt,2.55pt" to="253.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Ji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"/>
            </w:pict>
          </mc:Fallback>
        </mc:AlternateContent>
      </w:r>
    </w:p>
    <w:p w14:paraId="2EAE19B5" w14:textId="7922783B" w:rsidR="00C75094" w:rsidRPr="00E24F48" w:rsidRDefault="00C75094" w:rsidP="00C75094">
      <w:pPr>
        <w:widowControl w:val="0"/>
        <w:spacing w:before="60" w:after="60" w:line="240" w:lineRule="auto"/>
        <w:ind w:firstLine="567"/>
        <w:jc w:val="both"/>
        <w:rPr>
          <w:rFonts w:ascii="Times New Roman" w:hAnsi="Times New Roman"/>
          <w:bCs/>
          <w:color w:val="auto"/>
          <w:sz w:val="28"/>
          <w:szCs w:val="28"/>
          <w:highlight w:val="white"/>
        </w:rPr>
      </w:pPr>
      <w:proofErr w:type="spellStart"/>
      <w:r w:rsidRPr="00E24F48">
        <w:rPr>
          <w:rFonts w:ascii="Times New Roman" w:hAnsi="Times New Roman"/>
          <w:bCs/>
          <w:color w:val="auto"/>
          <w:sz w:val="28"/>
          <w:szCs w:val="28"/>
          <w:highlight w:val="white"/>
        </w:rPr>
        <w:t>Thực</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hiện</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Chương</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trình</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kỳ</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họp</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thứ</w:t>
      </w:r>
      <w:proofErr w:type="spellEnd"/>
      <w:r w:rsidRPr="00E24F48">
        <w:rPr>
          <w:rFonts w:ascii="Times New Roman" w:hAnsi="Times New Roman"/>
          <w:bCs/>
          <w:color w:val="auto"/>
          <w:sz w:val="28"/>
          <w:szCs w:val="28"/>
          <w:highlight w:val="white"/>
        </w:rPr>
        <w:t xml:space="preserve"> 10 </w:t>
      </w:r>
      <w:proofErr w:type="spellStart"/>
      <w:r w:rsidRPr="00E24F48">
        <w:rPr>
          <w:rFonts w:ascii="Times New Roman" w:hAnsi="Times New Roman"/>
          <w:bCs/>
          <w:color w:val="auto"/>
          <w:sz w:val="28"/>
          <w:szCs w:val="28"/>
          <w:highlight w:val="white"/>
        </w:rPr>
        <w:t>Hội</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đồng</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nhân</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dân</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tỉnh</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khóa</w:t>
      </w:r>
      <w:proofErr w:type="spellEnd"/>
      <w:r w:rsidRPr="00E24F48">
        <w:rPr>
          <w:rFonts w:ascii="Times New Roman" w:hAnsi="Times New Roman"/>
          <w:bCs/>
          <w:color w:val="auto"/>
          <w:sz w:val="28"/>
          <w:szCs w:val="28"/>
          <w:highlight w:val="white"/>
        </w:rPr>
        <w:t xml:space="preserve"> XI, </w:t>
      </w:r>
      <w:r w:rsidRPr="00630506">
        <w:rPr>
          <w:rFonts w:ascii="Times New Roman" w:hAnsi="Times New Roman"/>
          <w:bCs/>
          <w:color w:val="auto"/>
          <w:sz w:val="28"/>
          <w:szCs w:val="28"/>
          <w:highlight w:val="white"/>
          <w:lang w:val="vi-VN"/>
        </w:rPr>
        <w:t>Ủy ban nhân dân</w:t>
      </w:r>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tỉnh</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báo</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cáo</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tóm</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tắt</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tình</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hình</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kinh</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tế</w:t>
      </w:r>
      <w:proofErr w:type="spellEnd"/>
      <w:r w:rsidRPr="00E24F48">
        <w:rPr>
          <w:rFonts w:ascii="Times New Roman" w:hAnsi="Times New Roman"/>
          <w:bCs/>
          <w:color w:val="auto"/>
          <w:sz w:val="28"/>
          <w:szCs w:val="28"/>
          <w:highlight w:val="white"/>
        </w:rPr>
        <w:t xml:space="preserve"> - </w:t>
      </w:r>
      <w:proofErr w:type="spellStart"/>
      <w:r w:rsidRPr="00E24F48">
        <w:rPr>
          <w:rFonts w:ascii="Times New Roman" w:hAnsi="Times New Roman"/>
          <w:bCs/>
          <w:color w:val="auto"/>
          <w:sz w:val="28"/>
          <w:szCs w:val="28"/>
          <w:highlight w:val="white"/>
        </w:rPr>
        <w:t>xã</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hội</w:t>
      </w:r>
      <w:proofErr w:type="spellEnd"/>
      <w:r w:rsidRPr="00E24F48">
        <w:rPr>
          <w:rFonts w:ascii="Times New Roman" w:hAnsi="Times New Roman"/>
          <w:bCs/>
          <w:color w:val="auto"/>
          <w:sz w:val="28"/>
          <w:szCs w:val="28"/>
          <w:highlight w:val="white"/>
        </w:rPr>
        <w:t>,</w:t>
      </w:r>
      <w:r w:rsidRPr="00630506">
        <w:rPr>
          <w:color w:val="auto"/>
          <w:sz w:val="28"/>
          <w:szCs w:val="28"/>
          <w:highlight w:val="white"/>
        </w:rPr>
        <w:t xml:space="preserve"> </w:t>
      </w:r>
      <w:proofErr w:type="spellStart"/>
      <w:r w:rsidRPr="00E24F48">
        <w:rPr>
          <w:rFonts w:ascii="Times New Roman" w:hAnsi="Times New Roman"/>
          <w:bCs/>
          <w:color w:val="auto"/>
          <w:sz w:val="28"/>
          <w:szCs w:val="28"/>
          <w:highlight w:val="white"/>
        </w:rPr>
        <w:t>thực</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hiện</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thu</w:t>
      </w:r>
      <w:proofErr w:type="spellEnd"/>
      <w:r w:rsidRPr="00E24F48">
        <w:rPr>
          <w:rFonts w:ascii="Times New Roman" w:hAnsi="Times New Roman"/>
          <w:bCs/>
          <w:color w:val="auto"/>
          <w:sz w:val="28"/>
          <w:szCs w:val="28"/>
          <w:highlight w:val="white"/>
        </w:rPr>
        <w:t xml:space="preserve">, chi </w:t>
      </w:r>
      <w:proofErr w:type="spellStart"/>
      <w:r w:rsidRPr="00E24F48">
        <w:rPr>
          <w:rFonts w:ascii="Times New Roman" w:hAnsi="Times New Roman"/>
          <w:bCs/>
          <w:color w:val="auto"/>
          <w:sz w:val="28"/>
          <w:szCs w:val="28"/>
          <w:highlight w:val="white"/>
        </w:rPr>
        <w:t>ngân</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sách</w:t>
      </w:r>
      <w:proofErr w:type="spellEnd"/>
      <w:r w:rsidRPr="00E24F48">
        <w:rPr>
          <w:rFonts w:ascii="Times New Roman" w:hAnsi="Times New Roman"/>
          <w:bCs/>
          <w:color w:val="auto"/>
          <w:sz w:val="28"/>
          <w:szCs w:val="28"/>
          <w:highlight w:val="white"/>
        </w:rPr>
        <w:t xml:space="preserve"> 6 </w:t>
      </w:r>
      <w:proofErr w:type="spellStart"/>
      <w:r w:rsidRPr="00E24F48">
        <w:rPr>
          <w:rFonts w:ascii="Times New Roman" w:hAnsi="Times New Roman"/>
          <w:bCs/>
          <w:color w:val="auto"/>
          <w:sz w:val="28"/>
          <w:szCs w:val="28"/>
          <w:highlight w:val="white"/>
        </w:rPr>
        <w:t>tháng</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đầu</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năm</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và</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phương</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hướng</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nhiệm</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vụ</w:t>
      </w:r>
      <w:proofErr w:type="spellEnd"/>
      <w:r w:rsidRPr="00E24F48">
        <w:rPr>
          <w:rFonts w:ascii="Times New Roman" w:hAnsi="Times New Roman"/>
          <w:bCs/>
          <w:color w:val="auto"/>
          <w:sz w:val="28"/>
          <w:szCs w:val="28"/>
          <w:highlight w:val="white"/>
        </w:rPr>
        <w:t xml:space="preserve"> 6 </w:t>
      </w:r>
      <w:proofErr w:type="spellStart"/>
      <w:r w:rsidRPr="00E24F48">
        <w:rPr>
          <w:rFonts w:ascii="Times New Roman" w:hAnsi="Times New Roman"/>
          <w:bCs/>
          <w:color w:val="auto"/>
          <w:sz w:val="28"/>
          <w:szCs w:val="28"/>
          <w:highlight w:val="white"/>
        </w:rPr>
        <w:t>tháng</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cuối</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năm</w:t>
      </w:r>
      <w:proofErr w:type="spellEnd"/>
      <w:r w:rsidRPr="00E24F48">
        <w:rPr>
          <w:rFonts w:ascii="Times New Roman" w:hAnsi="Times New Roman"/>
          <w:bCs/>
          <w:color w:val="auto"/>
          <w:sz w:val="28"/>
          <w:szCs w:val="28"/>
          <w:highlight w:val="white"/>
        </w:rPr>
        <w:t xml:space="preserve"> 2020, </w:t>
      </w:r>
      <w:proofErr w:type="spellStart"/>
      <w:r w:rsidRPr="00E24F48">
        <w:rPr>
          <w:rFonts w:ascii="Times New Roman" w:hAnsi="Times New Roman"/>
          <w:bCs/>
          <w:color w:val="auto"/>
          <w:sz w:val="28"/>
          <w:szCs w:val="28"/>
          <w:highlight w:val="white"/>
        </w:rPr>
        <w:t>cụ</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thể</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như</w:t>
      </w:r>
      <w:proofErr w:type="spellEnd"/>
      <w:r w:rsidRPr="00E24F48">
        <w:rPr>
          <w:rFonts w:ascii="Times New Roman" w:hAnsi="Times New Roman"/>
          <w:bCs/>
          <w:color w:val="auto"/>
          <w:sz w:val="28"/>
          <w:szCs w:val="28"/>
          <w:highlight w:val="white"/>
        </w:rPr>
        <w:t xml:space="preserve"> </w:t>
      </w:r>
      <w:proofErr w:type="spellStart"/>
      <w:r w:rsidRPr="00E24F48">
        <w:rPr>
          <w:rFonts w:ascii="Times New Roman" w:hAnsi="Times New Roman"/>
          <w:bCs/>
          <w:color w:val="auto"/>
          <w:sz w:val="28"/>
          <w:szCs w:val="28"/>
          <w:highlight w:val="white"/>
        </w:rPr>
        <w:t>sau</w:t>
      </w:r>
      <w:proofErr w:type="spellEnd"/>
      <w:r w:rsidRPr="00E24F48">
        <w:rPr>
          <w:rFonts w:ascii="Times New Roman" w:hAnsi="Times New Roman"/>
          <w:bCs/>
          <w:color w:val="auto"/>
          <w:sz w:val="28"/>
          <w:szCs w:val="28"/>
          <w:highlight w:val="white"/>
        </w:rPr>
        <w:t>:</w:t>
      </w:r>
    </w:p>
    <w:p w14:paraId="477B4864" w14:textId="77777777" w:rsidR="00C75094" w:rsidRPr="00E24F48" w:rsidRDefault="00C75094" w:rsidP="00722570">
      <w:pPr>
        <w:spacing w:after="80" w:line="240" w:lineRule="auto"/>
        <w:ind w:firstLine="567"/>
        <w:jc w:val="both"/>
        <w:rPr>
          <w:rFonts w:ascii="Times New Roman" w:hAnsi="Times New Roman"/>
          <w:b/>
          <w:color w:val="auto"/>
          <w:sz w:val="28"/>
          <w:szCs w:val="28"/>
          <w:highlight w:val="white"/>
        </w:rPr>
      </w:pPr>
      <w:r w:rsidRPr="00E24F48">
        <w:rPr>
          <w:rFonts w:ascii="Times New Roman" w:hAnsi="Times New Roman"/>
          <w:b/>
          <w:color w:val="auto"/>
          <w:sz w:val="28"/>
          <w:szCs w:val="28"/>
          <w:highlight w:val="white"/>
        </w:rPr>
        <w:t xml:space="preserve">I. </w:t>
      </w:r>
      <w:proofErr w:type="spellStart"/>
      <w:r w:rsidRPr="00E24F48">
        <w:rPr>
          <w:rFonts w:ascii="Times New Roman" w:hAnsi="Times New Roman"/>
          <w:b/>
          <w:color w:val="auto"/>
          <w:sz w:val="28"/>
          <w:szCs w:val="28"/>
          <w:highlight w:val="white"/>
        </w:rPr>
        <w:t>Tình</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hình</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kinh</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tế</w:t>
      </w:r>
      <w:proofErr w:type="spellEnd"/>
      <w:r w:rsidRPr="00E24F48">
        <w:rPr>
          <w:rFonts w:ascii="Times New Roman" w:hAnsi="Times New Roman"/>
          <w:b/>
          <w:color w:val="auto"/>
          <w:sz w:val="28"/>
          <w:szCs w:val="28"/>
          <w:highlight w:val="white"/>
        </w:rPr>
        <w:t xml:space="preserve"> - </w:t>
      </w:r>
      <w:proofErr w:type="spellStart"/>
      <w:r w:rsidRPr="00E24F48">
        <w:rPr>
          <w:rFonts w:ascii="Times New Roman" w:hAnsi="Times New Roman"/>
          <w:b/>
          <w:color w:val="auto"/>
          <w:sz w:val="28"/>
          <w:szCs w:val="28"/>
          <w:highlight w:val="white"/>
        </w:rPr>
        <w:t>xã</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hội</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thực</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hiện</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thu</w:t>
      </w:r>
      <w:proofErr w:type="spellEnd"/>
      <w:r w:rsidRPr="00E24F48">
        <w:rPr>
          <w:rFonts w:ascii="Times New Roman" w:hAnsi="Times New Roman"/>
          <w:b/>
          <w:color w:val="auto"/>
          <w:sz w:val="28"/>
          <w:szCs w:val="28"/>
          <w:highlight w:val="white"/>
        </w:rPr>
        <w:t xml:space="preserve">, chi </w:t>
      </w:r>
      <w:proofErr w:type="spellStart"/>
      <w:r w:rsidRPr="00E24F48">
        <w:rPr>
          <w:rFonts w:ascii="Times New Roman" w:hAnsi="Times New Roman"/>
          <w:b/>
          <w:color w:val="auto"/>
          <w:sz w:val="28"/>
          <w:szCs w:val="28"/>
          <w:highlight w:val="white"/>
        </w:rPr>
        <w:t>ngân</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sách</w:t>
      </w:r>
      <w:proofErr w:type="spellEnd"/>
      <w:r w:rsidRPr="00E24F48">
        <w:rPr>
          <w:rFonts w:ascii="Times New Roman" w:hAnsi="Times New Roman"/>
          <w:b/>
          <w:color w:val="auto"/>
          <w:sz w:val="28"/>
          <w:szCs w:val="28"/>
          <w:highlight w:val="white"/>
        </w:rPr>
        <w:t xml:space="preserve"> 6 </w:t>
      </w:r>
      <w:proofErr w:type="spellStart"/>
      <w:r w:rsidRPr="00E24F48">
        <w:rPr>
          <w:rFonts w:ascii="Times New Roman" w:hAnsi="Times New Roman"/>
          <w:b/>
          <w:color w:val="auto"/>
          <w:sz w:val="28"/>
          <w:szCs w:val="28"/>
          <w:highlight w:val="white"/>
        </w:rPr>
        <w:t>tháng</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đầu</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năm</w:t>
      </w:r>
      <w:proofErr w:type="spellEnd"/>
    </w:p>
    <w:p w14:paraId="732C5AAD" w14:textId="5BF60540" w:rsidR="00C75094" w:rsidRPr="00E24F48" w:rsidRDefault="00C75094" w:rsidP="00722570">
      <w:pPr>
        <w:spacing w:after="80" w:line="240" w:lineRule="auto"/>
        <w:ind w:firstLine="567"/>
        <w:jc w:val="both"/>
        <w:rPr>
          <w:rFonts w:ascii="Times New Roman" w:hAnsi="Times New Roman"/>
          <w:color w:val="auto"/>
          <w:sz w:val="28"/>
          <w:szCs w:val="28"/>
          <w:highlight w:val="white"/>
        </w:rPr>
      </w:pPr>
      <w:r w:rsidRPr="00E24F48">
        <w:rPr>
          <w:rFonts w:ascii="Times New Roman" w:hAnsi="Times New Roman"/>
          <w:b/>
          <w:color w:val="auto"/>
          <w:sz w:val="28"/>
          <w:szCs w:val="28"/>
          <w:highlight w:val="white"/>
        </w:rPr>
        <w:t xml:space="preserve">1. </w:t>
      </w:r>
      <w:proofErr w:type="spellStart"/>
      <w:r w:rsidRPr="00E24F48">
        <w:rPr>
          <w:rFonts w:ascii="Times New Roman" w:hAnsi="Times New Roman"/>
          <w:b/>
          <w:color w:val="auto"/>
          <w:sz w:val="28"/>
          <w:szCs w:val="28"/>
          <w:highlight w:val="white"/>
        </w:rPr>
        <w:t>Tình</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hình</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kinh</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tế</w:t>
      </w:r>
      <w:proofErr w:type="spellEnd"/>
      <w:r w:rsidRPr="00E24F48">
        <w:rPr>
          <w:rFonts w:ascii="Times New Roman" w:hAnsi="Times New Roman"/>
          <w:b/>
          <w:color w:val="auto"/>
          <w:sz w:val="28"/>
          <w:szCs w:val="28"/>
          <w:highlight w:val="white"/>
        </w:rPr>
        <w:t xml:space="preserve"> - </w:t>
      </w:r>
      <w:proofErr w:type="spellStart"/>
      <w:r w:rsidRPr="00E24F48">
        <w:rPr>
          <w:rFonts w:ascii="Times New Roman" w:hAnsi="Times New Roman"/>
          <w:b/>
          <w:color w:val="auto"/>
          <w:sz w:val="28"/>
          <w:szCs w:val="28"/>
          <w:highlight w:val="white"/>
        </w:rPr>
        <w:t>xã</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hội</w:t>
      </w:r>
      <w:proofErr w:type="spellEnd"/>
    </w:p>
    <w:p w14:paraId="10C83181" w14:textId="55A5E028" w:rsidR="00C75094" w:rsidRPr="00E24F48" w:rsidRDefault="00C75094" w:rsidP="00722570">
      <w:pPr>
        <w:spacing w:after="80" w:line="240" w:lineRule="auto"/>
        <w:ind w:firstLine="567"/>
        <w:jc w:val="both"/>
        <w:rPr>
          <w:rFonts w:ascii="Times New Roman" w:hAnsi="Times New Roman"/>
          <w:b/>
          <w:color w:val="auto"/>
          <w:sz w:val="28"/>
          <w:szCs w:val="28"/>
          <w:highlight w:val="white"/>
        </w:rPr>
      </w:pPr>
      <w:r w:rsidRPr="00E24F48">
        <w:rPr>
          <w:rFonts w:ascii="Times New Roman" w:hAnsi="Times New Roman"/>
          <w:b/>
          <w:color w:val="auto"/>
          <w:sz w:val="28"/>
          <w:szCs w:val="28"/>
          <w:highlight w:val="white"/>
        </w:rPr>
        <w:t xml:space="preserve">a) </w:t>
      </w:r>
      <w:proofErr w:type="spellStart"/>
      <w:r w:rsidRPr="00E24F48">
        <w:rPr>
          <w:rFonts w:ascii="Times New Roman" w:hAnsi="Times New Roman"/>
          <w:b/>
          <w:color w:val="auto"/>
          <w:sz w:val="28"/>
          <w:szCs w:val="28"/>
          <w:highlight w:val="white"/>
        </w:rPr>
        <w:t>Phát</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triển</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kinh</w:t>
      </w:r>
      <w:proofErr w:type="spellEnd"/>
      <w:r w:rsidRPr="00E24F48">
        <w:rPr>
          <w:rFonts w:ascii="Times New Roman" w:hAnsi="Times New Roman"/>
          <w:b/>
          <w:color w:val="auto"/>
          <w:sz w:val="28"/>
          <w:szCs w:val="28"/>
          <w:highlight w:val="white"/>
        </w:rPr>
        <w:t xml:space="preserve"> </w:t>
      </w:r>
      <w:proofErr w:type="spellStart"/>
      <w:r w:rsidRPr="00E24F48">
        <w:rPr>
          <w:rFonts w:ascii="Times New Roman" w:hAnsi="Times New Roman"/>
          <w:b/>
          <w:color w:val="auto"/>
          <w:sz w:val="28"/>
          <w:szCs w:val="28"/>
          <w:highlight w:val="white"/>
        </w:rPr>
        <w:t>tế</w:t>
      </w:r>
      <w:proofErr w:type="spellEnd"/>
    </w:p>
    <w:p w14:paraId="195F3EA7" w14:textId="71C99000" w:rsidR="001D698C" w:rsidRPr="00630506" w:rsidRDefault="00441210" w:rsidP="00DD0645">
      <w:pPr>
        <w:pStyle w:val="FootnoteText"/>
        <w:spacing w:after="80" w:line="240" w:lineRule="auto"/>
        <w:ind w:firstLine="567"/>
        <w:jc w:val="both"/>
        <w:rPr>
          <w:rFonts w:ascii="Times New Roman" w:hAnsi="Times New Roman"/>
          <w:sz w:val="28"/>
          <w:szCs w:val="28"/>
          <w:highlight w:val="white"/>
          <w:lang w:val="da-DK"/>
        </w:rPr>
      </w:pPr>
      <w:r w:rsidRPr="00E24F48">
        <w:rPr>
          <w:rFonts w:ascii="Times New Roman" w:hAnsi="Times New Roman"/>
          <w:bCs/>
          <w:sz w:val="28"/>
          <w:szCs w:val="28"/>
          <w:highlight w:val="white"/>
        </w:rPr>
        <w:t xml:space="preserve">- </w:t>
      </w:r>
      <w:proofErr w:type="spellStart"/>
      <w:r w:rsidR="00DD0645" w:rsidRPr="00E24F48">
        <w:rPr>
          <w:rFonts w:ascii="Times New Roman" w:hAnsi="Times New Roman"/>
          <w:bCs/>
          <w:sz w:val="28"/>
          <w:szCs w:val="28"/>
          <w:highlight w:val="white"/>
        </w:rPr>
        <w:t>Tốc</w:t>
      </w:r>
      <w:proofErr w:type="spellEnd"/>
      <w:r w:rsidR="00DD0645" w:rsidRPr="00E24F48">
        <w:rPr>
          <w:rFonts w:ascii="Times New Roman" w:hAnsi="Times New Roman"/>
          <w:bCs/>
          <w:sz w:val="28"/>
          <w:szCs w:val="28"/>
          <w:highlight w:val="white"/>
        </w:rPr>
        <w:t xml:space="preserve"> </w:t>
      </w:r>
      <w:proofErr w:type="spellStart"/>
      <w:r w:rsidR="00DD0645" w:rsidRPr="00E24F48">
        <w:rPr>
          <w:rFonts w:ascii="Times New Roman" w:hAnsi="Times New Roman"/>
          <w:bCs/>
          <w:sz w:val="28"/>
          <w:szCs w:val="28"/>
          <w:highlight w:val="white"/>
        </w:rPr>
        <w:t>độ</w:t>
      </w:r>
      <w:proofErr w:type="spellEnd"/>
      <w:r w:rsidR="00DD0645" w:rsidRPr="00E24F48">
        <w:rPr>
          <w:rFonts w:ascii="Times New Roman" w:hAnsi="Times New Roman"/>
          <w:bCs/>
          <w:sz w:val="28"/>
          <w:szCs w:val="28"/>
          <w:highlight w:val="white"/>
        </w:rPr>
        <w:t xml:space="preserve"> </w:t>
      </w:r>
      <w:proofErr w:type="spellStart"/>
      <w:r w:rsidR="00DD0645" w:rsidRPr="00E24F48">
        <w:rPr>
          <w:rFonts w:ascii="Times New Roman" w:hAnsi="Times New Roman"/>
          <w:bCs/>
          <w:sz w:val="28"/>
          <w:szCs w:val="28"/>
          <w:highlight w:val="white"/>
        </w:rPr>
        <w:t>tăng</w:t>
      </w:r>
      <w:proofErr w:type="spellEnd"/>
      <w:r w:rsidR="00DD0645" w:rsidRPr="00E24F48">
        <w:rPr>
          <w:rFonts w:ascii="Times New Roman" w:hAnsi="Times New Roman"/>
          <w:bCs/>
          <w:sz w:val="28"/>
          <w:szCs w:val="28"/>
          <w:highlight w:val="white"/>
        </w:rPr>
        <w:t xml:space="preserve"> </w:t>
      </w:r>
      <w:proofErr w:type="spellStart"/>
      <w:r w:rsidR="00DD0645" w:rsidRPr="00E24F48">
        <w:rPr>
          <w:rFonts w:ascii="Times New Roman" w:hAnsi="Times New Roman"/>
          <w:bCs/>
          <w:sz w:val="28"/>
          <w:szCs w:val="28"/>
          <w:highlight w:val="white"/>
        </w:rPr>
        <w:t>trưởng</w:t>
      </w:r>
      <w:proofErr w:type="spellEnd"/>
      <w:r w:rsidR="00DD0645" w:rsidRPr="00E24F48">
        <w:rPr>
          <w:rFonts w:ascii="Times New Roman" w:hAnsi="Times New Roman"/>
          <w:bCs/>
          <w:sz w:val="28"/>
          <w:szCs w:val="28"/>
          <w:highlight w:val="white"/>
        </w:rPr>
        <w:t xml:space="preserve"> </w:t>
      </w:r>
      <w:proofErr w:type="spellStart"/>
      <w:r w:rsidR="00DD0645" w:rsidRPr="00E24F48">
        <w:rPr>
          <w:rFonts w:ascii="Times New Roman" w:hAnsi="Times New Roman"/>
          <w:bCs/>
          <w:sz w:val="28"/>
          <w:szCs w:val="28"/>
          <w:highlight w:val="white"/>
        </w:rPr>
        <w:t>kinh</w:t>
      </w:r>
      <w:proofErr w:type="spellEnd"/>
      <w:r w:rsidR="00DD0645" w:rsidRPr="00E24F48">
        <w:rPr>
          <w:rFonts w:ascii="Times New Roman" w:hAnsi="Times New Roman"/>
          <w:bCs/>
          <w:sz w:val="28"/>
          <w:szCs w:val="28"/>
          <w:highlight w:val="white"/>
        </w:rPr>
        <w:t xml:space="preserve"> </w:t>
      </w:r>
      <w:proofErr w:type="spellStart"/>
      <w:r w:rsidR="00DD0645" w:rsidRPr="00E24F48">
        <w:rPr>
          <w:rFonts w:ascii="Times New Roman" w:hAnsi="Times New Roman"/>
          <w:bCs/>
          <w:sz w:val="28"/>
          <w:szCs w:val="28"/>
          <w:highlight w:val="white"/>
        </w:rPr>
        <w:t>tế</w:t>
      </w:r>
      <w:proofErr w:type="spellEnd"/>
      <w:r w:rsidR="00DD0645" w:rsidRPr="00E24F48">
        <w:rPr>
          <w:rFonts w:ascii="Times New Roman" w:hAnsi="Times New Roman"/>
          <w:bCs/>
          <w:sz w:val="28"/>
          <w:szCs w:val="28"/>
          <w:highlight w:val="white"/>
        </w:rPr>
        <w:t xml:space="preserve"> </w:t>
      </w:r>
      <w:r w:rsidR="00DD0645" w:rsidRPr="00E24F48">
        <w:rPr>
          <w:rFonts w:ascii="Times New Roman" w:hAnsi="Times New Roman"/>
          <w:sz w:val="28"/>
          <w:szCs w:val="28"/>
          <w:highlight w:val="white"/>
        </w:rPr>
        <w:t xml:space="preserve">6 </w:t>
      </w:r>
      <w:proofErr w:type="spellStart"/>
      <w:r w:rsidR="00DD0645" w:rsidRPr="00E24F48">
        <w:rPr>
          <w:rFonts w:ascii="Times New Roman" w:hAnsi="Times New Roman"/>
          <w:sz w:val="28"/>
          <w:szCs w:val="28"/>
          <w:highlight w:val="white"/>
        </w:rPr>
        <w:t>tháng</w:t>
      </w:r>
      <w:proofErr w:type="spellEnd"/>
      <w:r w:rsidR="00DD0645" w:rsidRPr="00E24F48">
        <w:rPr>
          <w:rFonts w:ascii="Times New Roman" w:hAnsi="Times New Roman"/>
          <w:sz w:val="28"/>
          <w:szCs w:val="28"/>
          <w:highlight w:val="white"/>
        </w:rPr>
        <w:t xml:space="preserve"> </w:t>
      </w:r>
      <w:proofErr w:type="spellStart"/>
      <w:r w:rsidR="00DD0645" w:rsidRPr="00E24F48">
        <w:rPr>
          <w:rFonts w:ascii="Times New Roman" w:hAnsi="Times New Roman"/>
          <w:sz w:val="28"/>
          <w:szCs w:val="28"/>
          <w:highlight w:val="white"/>
        </w:rPr>
        <w:t>đầu</w:t>
      </w:r>
      <w:proofErr w:type="spellEnd"/>
      <w:r w:rsidR="00DD0645" w:rsidRPr="00E24F48">
        <w:rPr>
          <w:rFonts w:ascii="Times New Roman" w:hAnsi="Times New Roman"/>
          <w:sz w:val="28"/>
          <w:szCs w:val="28"/>
          <w:highlight w:val="white"/>
        </w:rPr>
        <w:t xml:space="preserve"> </w:t>
      </w:r>
      <w:proofErr w:type="spellStart"/>
      <w:r w:rsidR="00DD0645" w:rsidRPr="00E24F48">
        <w:rPr>
          <w:rFonts w:ascii="Times New Roman" w:hAnsi="Times New Roman"/>
          <w:sz w:val="28"/>
          <w:szCs w:val="28"/>
          <w:highlight w:val="white"/>
        </w:rPr>
        <w:t>năm</w:t>
      </w:r>
      <w:proofErr w:type="spellEnd"/>
      <w:r w:rsidR="00DD0645" w:rsidRPr="00E24F48">
        <w:rPr>
          <w:rFonts w:ascii="Times New Roman" w:hAnsi="Times New Roman"/>
          <w:bCs/>
          <w:sz w:val="28"/>
          <w:szCs w:val="28"/>
          <w:highlight w:val="white"/>
        </w:rPr>
        <w:t xml:space="preserve"> </w:t>
      </w:r>
      <w:proofErr w:type="spellStart"/>
      <w:r w:rsidR="00DD0645" w:rsidRPr="00E24F48">
        <w:rPr>
          <w:rFonts w:ascii="Times New Roman" w:hAnsi="Times New Roman"/>
          <w:bCs/>
          <w:sz w:val="28"/>
          <w:szCs w:val="28"/>
          <w:highlight w:val="white"/>
        </w:rPr>
        <w:t>tiếp</w:t>
      </w:r>
      <w:proofErr w:type="spellEnd"/>
      <w:r w:rsidR="00DD0645" w:rsidRPr="00E24F48">
        <w:rPr>
          <w:rFonts w:ascii="Times New Roman" w:hAnsi="Times New Roman"/>
          <w:bCs/>
          <w:sz w:val="28"/>
          <w:szCs w:val="28"/>
          <w:highlight w:val="white"/>
        </w:rPr>
        <w:t xml:space="preserve"> </w:t>
      </w:r>
      <w:proofErr w:type="spellStart"/>
      <w:r w:rsidR="00DD0645" w:rsidRPr="00E24F48">
        <w:rPr>
          <w:rFonts w:ascii="Times New Roman" w:hAnsi="Times New Roman"/>
          <w:bCs/>
          <w:sz w:val="28"/>
          <w:szCs w:val="28"/>
          <w:highlight w:val="white"/>
        </w:rPr>
        <w:t>tục</w:t>
      </w:r>
      <w:proofErr w:type="spellEnd"/>
      <w:r w:rsidR="00DD0645" w:rsidRPr="00E24F48">
        <w:rPr>
          <w:rFonts w:ascii="Times New Roman" w:hAnsi="Times New Roman"/>
          <w:bCs/>
          <w:sz w:val="28"/>
          <w:szCs w:val="28"/>
          <w:highlight w:val="white"/>
        </w:rPr>
        <w:t xml:space="preserve"> </w:t>
      </w:r>
      <w:proofErr w:type="spellStart"/>
      <w:r w:rsidR="00DD0645" w:rsidRPr="00E24F48">
        <w:rPr>
          <w:rFonts w:ascii="Times New Roman" w:hAnsi="Times New Roman"/>
          <w:sz w:val="28"/>
          <w:szCs w:val="28"/>
          <w:highlight w:val="white"/>
        </w:rPr>
        <w:t>duy</w:t>
      </w:r>
      <w:proofErr w:type="spellEnd"/>
      <w:r w:rsidR="00DD0645" w:rsidRPr="00E24F48">
        <w:rPr>
          <w:rFonts w:ascii="Times New Roman" w:hAnsi="Times New Roman"/>
          <w:sz w:val="28"/>
          <w:szCs w:val="28"/>
          <w:highlight w:val="white"/>
        </w:rPr>
        <w:t xml:space="preserve"> </w:t>
      </w:r>
      <w:proofErr w:type="spellStart"/>
      <w:r w:rsidR="00DD0645" w:rsidRPr="00E24F48">
        <w:rPr>
          <w:rFonts w:ascii="Times New Roman" w:hAnsi="Times New Roman"/>
          <w:sz w:val="28"/>
          <w:szCs w:val="28"/>
          <w:highlight w:val="white"/>
        </w:rPr>
        <w:t>trì</w:t>
      </w:r>
      <w:proofErr w:type="spellEnd"/>
      <w:r w:rsidR="00DD0645" w:rsidRPr="00E24F48">
        <w:rPr>
          <w:rFonts w:ascii="Times New Roman" w:hAnsi="Times New Roman"/>
          <w:sz w:val="28"/>
          <w:szCs w:val="28"/>
          <w:highlight w:val="white"/>
        </w:rPr>
        <w:t xml:space="preserve"> </w:t>
      </w:r>
      <w:proofErr w:type="spellStart"/>
      <w:r w:rsidR="00DD0645" w:rsidRPr="00E24F48">
        <w:rPr>
          <w:rFonts w:ascii="Times New Roman" w:hAnsi="Times New Roman"/>
          <w:sz w:val="28"/>
          <w:szCs w:val="28"/>
          <w:highlight w:val="white"/>
        </w:rPr>
        <w:t>mức</w:t>
      </w:r>
      <w:proofErr w:type="spellEnd"/>
      <w:r w:rsidR="00DD0645" w:rsidRPr="00E24F48">
        <w:rPr>
          <w:rFonts w:ascii="Times New Roman" w:hAnsi="Times New Roman"/>
          <w:sz w:val="28"/>
          <w:szCs w:val="28"/>
          <w:highlight w:val="white"/>
        </w:rPr>
        <w:t xml:space="preserve"> </w:t>
      </w:r>
      <w:proofErr w:type="spellStart"/>
      <w:r w:rsidR="00DD0645" w:rsidRPr="00E24F48">
        <w:rPr>
          <w:rFonts w:ascii="Times New Roman" w:hAnsi="Times New Roman"/>
          <w:sz w:val="28"/>
          <w:szCs w:val="28"/>
          <w:highlight w:val="white"/>
        </w:rPr>
        <w:t>tăng</w:t>
      </w:r>
      <w:proofErr w:type="spellEnd"/>
      <w:r w:rsidR="00DD0645" w:rsidRPr="00E24F48">
        <w:rPr>
          <w:rFonts w:ascii="Times New Roman" w:hAnsi="Times New Roman"/>
          <w:sz w:val="28"/>
          <w:szCs w:val="28"/>
          <w:highlight w:val="white"/>
        </w:rPr>
        <w:t xml:space="preserve"> </w:t>
      </w:r>
      <w:proofErr w:type="spellStart"/>
      <w:r w:rsidR="00DD0645" w:rsidRPr="00E24F48">
        <w:rPr>
          <w:rFonts w:ascii="Times New Roman" w:hAnsi="Times New Roman"/>
          <w:sz w:val="28"/>
          <w:szCs w:val="28"/>
          <w:highlight w:val="white"/>
        </w:rPr>
        <w:t>trưởng</w:t>
      </w:r>
      <w:proofErr w:type="spellEnd"/>
      <w:r w:rsidR="00DD0645" w:rsidRPr="00E24F48">
        <w:rPr>
          <w:rFonts w:ascii="Times New Roman" w:hAnsi="Times New Roman"/>
          <w:sz w:val="28"/>
          <w:szCs w:val="28"/>
          <w:highlight w:val="white"/>
        </w:rPr>
        <w:t xml:space="preserve"> </w:t>
      </w:r>
      <w:proofErr w:type="spellStart"/>
      <w:r w:rsidR="00DD0645" w:rsidRPr="00E24F48">
        <w:rPr>
          <w:rFonts w:ascii="Times New Roman" w:hAnsi="Times New Roman"/>
          <w:sz w:val="28"/>
          <w:szCs w:val="28"/>
          <w:highlight w:val="white"/>
        </w:rPr>
        <w:t>khá</w:t>
      </w:r>
      <w:proofErr w:type="spellEnd"/>
      <w:r w:rsidR="00DD0645" w:rsidRPr="00E24F48">
        <w:rPr>
          <w:rFonts w:ascii="Times New Roman" w:hAnsi="Times New Roman"/>
          <w:sz w:val="28"/>
          <w:szCs w:val="28"/>
          <w:highlight w:val="white"/>
        </w:rPr>
        <w:t xml:space="preserve">, </w:t>
      </w:r>
      <w:proofErr w:type="spellStart"/>
      <w:r w:rsidR="00DD0645" w:rsidRPr="00E24F48">
        <w:rPr>
          <w:rFonts w:ascii="Times New Roman" w:hAnsi="Times New Roman"/>
          <w:sz w:val="28"/>
          <w:szCs w:val="28"/>
          <w:highlight w:val="white"/>
        </w:rPr>
        <w:t>t</w:t>
      </w:r>
      <w:r w:rsidR="00D21FE4" w:rsidRPr="00E24F48">
        <w:rPr>
          <w:rFonts w:ascii="Times New Roman" w:hAnsi="Times New Roman"/>
          <w:sz w:val="28"/>
          <w:szCs w:val="28"/>
          <w:highlight w:val="white"/>
        </w:rPr>
        <w:t>ổng</w:t>
      </w:r>
      <w:proofErr w:type="spellEnd"/>
      <w:r w:rsidR="00D21FE4" w:rsidRPr="00E24F48">
        <w:rPr>
          <w:rFonts w:ascii="Times New Roman" w:hAnsi="Times New Roman"/>
          <w:sz w:val="28"/>
          <w:szCs w:val="28"/>
          <w:highlight w:val="white"/>
        </w:rPr>
        <w:t xml:space="preserve"> </w:t>
      </w:r>
      <w:proofErr w:type="spellStart"/>
      <w:r w:rsidR="00D21FE4" w:rsidRPr="00E24F48">
        <w:rPr>
          <w:rFonts w:ascii="Times New Roman" w:hAnsi="Times New Roman"/>
          <w:sz w:val="28"/>
          <w:szCs w:val="28"/>
          <w:highlight w:val="white"/>
        </w:rPr>
        <w:t>sản</w:t>
      </w:r>
      <w:proofErr w:type="spellEnd"/>
      <w:r w:rsidR="00D21FE4" w:rsidRPr="00E24F48">
        <w:rPr>
          <w:rFonts w:ascii="Times New Roman" w:hAnsi="Times New Roman"/>
          <w:sz w:val="28"/>
          <w:szCs w:val="28"/>
          <w:highlight w:val="white"/>
        </w:rPr>
        <w:t xml:space="preserve"> </w:t>
      </w:r>
      <w:proofErr w:type="spellStart"/>
      <w:r w:rsidR="00D21FE4" w:rsidRPr="00E24F48">
        <w:rPr>
          <w:rFonts w:ascii="Times New Roman" w:hAnsi="Times New Roman"/>
          <w:sz w:val="28"/>
          <w:szCs w:val="28"/>
          <w:highlight w:val="white"/>
        </w:rPr>
        <w:t>phẩm</w:t>
      </w:r>
      <w:proofErr w:type="spellEnd"/>
      <w:r w:rsidR="00D21FE4" w:rsidRPr="00E24F48">
        <w:rPr>
          <w:rFonts w:ascii="Times New Roman" w:hAnsi="Times New Roman"/>
          <w:sz w:val="28"/>
          <w:szCs w:val="28"/>
          <w:highlight w:val="white"/>
        </w:rPr>
        <w:t xml:space="preserve"> </w:t>
      </w:r>
      <w:proofErr w:type="spellStart"/>
      <w:r w:rsidR="00D21FE4" w:rsidRPr="00E24F48">
        <w:rPr>
          <w:rFonts w:ascii="Times New Roman" w:hAnsi="Times New Roman"/>
          <w:sz w:val="28"/>
          <w:szCs w:val="28"/>
          <w:highlight w:val="white"/>
        </w:rPr>
        <w:t>trên</w:t>
      </w:r>
      <w:proofErr w:type="spellEnd"/>
      <w:r w:rsidR="00D21FE4" w:rsidRPr="00E24F48">
        <w:rPr>
          <w:rFonts w:ascii="Times New Roman" w:hAnsi="Times New Roman"/>
          <w:sz w:val="28"/>
          <w:szCs w:val="28"/>
          <w:highlight w:val="white"/>
        </w:rPr>
        <w:t xml:space="preserve"> </w:t>
      </w:r>
      <w:proofErr w:type="spellStart"/>
      <w:r w:rsidR="00D21FE4" w:rsidRPr="00E24F48">
        <w:rPr>
          <w:rFonts w:ascii="Times New Roman" w:hAnsi="Times New Roman"/>
          <w:sz w:val="28"/>
          <w:szCs w:val="28"/>
          <w:highlight w:val="white"/>
        </w:rPr>
        <w:t>địa</w:t>
      </w:r>
      <w:proofErr w:type="spellEnd"/>
      <w:r w:rsidR="00D21FE4" w:rsidRPr="00E24F48">
        <w:rPr>
          <w:rFonts w:ascii="Times New Roman" w:hAnsi="Times New Roman"/>
          <w:sz w:val="28"/>
          <w:szCs w:val="28"/>
          <w:highlight w:val="white"/>
        </w:rPr>
        <w:t xml:space="preserve"> </w:t>
      </w:r>
      <w:proofErr w:type="spellStart"/>
      <w:r w:rsidR="00D21FE4" w:rsidRPr="00E24F48">
        <w:rPr>
          <w:rFonts w:ascii="Times New Roman" w:hAnsi="Times New Roman"/>
          <w:sz w:val="28"/>
          <w:szCs w:val="28"/>
          <w:highlight w:val="white"/>
        </w:rPr>
        <w:t>bàn</w:t>
      </w:r>
      <w:proofErr w:type="spellEnd"/>
      <w:r w:rsidR="00D21FE4" w:rsidRPr="00E24F48">
        <w:rPr>
          <w:rFonts w:ascii="Times New Roman" w:hAnsi="Times New Roman"/>
          <w:sz w:val="28"/>
          <w:szCs w:val="28"/>
          <w:highlight w:val="white"/>
        </w:rPr>
        <w:t xml:space="preserve"> </w:t>
      </w:r>
      <w:proofErr w:type="spellStart"/>
      <w:r w:rsidR="00D21FE4" w:rsidRPr="00E24F48">
        <w:rPr>
          <w:rFonts w:ascii="Times New Roman" w:hAnsi="Times New Roman"/>
          <w:sz w:val="28"/>
          <w:szCs w:val="28"/>
          <w:highlight w:val="white"/>
        </w:rPr>
        <w:t>ước</w:t>
      </w:r>
      <w:proofErr w:type="spellEnd"/>
      <w:r w:rsidR="00D21FE4" w:rsidRPr="00E24F48">
        <w:rPr>
          <w:rFonts w:ascii="Times New Roman" w:hAnsi="Times New Roman"/>
          <w:sz w:val="28"/>
          <w:szCs w:val="28"/>
          <w:highlight w:val="white"/>
        </w:rPr>
        <w:t xml:space="preserve"> </w:t>
      </w:r>
      <w:proofErr w:type="spellStart"/>
      <w:r w:rsidR="00D21FE4" w:rsidRPr="00E24F48">
        <w:rPr>
          <w:rFonts w:ascii="Times New Roman" w:hAnsi="Times New Roman"/>
          <w:sz w:val="28"/>
          <w:szCs w:val="28"/>
          <w:highlight w:val="white"/>
        </w:rPr>
        <w:t>đạt</w:t>
      </w:r>
      <w:proofErr w:type="spellEnd"/>
      <w:r w:rsidR="00D21FE4" w:rsidRPr="00E24F48">
        <w:rPr>
          <w:rFonts w:ascii="Times New Roman" w:hAnsi="Times New Roman"/>
          <w:sz w:val="28"/>
          <w:szCs w:val="28"/>
          <w:highlight w:val="white"/>
        </w:rPr>
        <w:t xml:space="preserve"> 6.112 </w:t>
      </w:r>
      <w:proofErr w:type="spellStart"/>
      <w:r w:rsidR="00D21FE4" w:rsidRPr="00E24F48">
        <w:rPr>
          <w:rFonts w:ascii="Times New Roman" w:hAnsi="Times New Roman"/>
          <w:sz w:val="28"/>
          <w:szCs w:val="28"/>
          <w:highlight w:val="white"/>
        </w:rPr>
        <w:t>tỷ</w:t>
      </w:r>
      <w:proofErr w:type="spellEnd"/>
      <w:r w:rsidR="00D21FE4" w:rsidRPr="00E24F48">
        <w:rPr>
          <w:rFonts w:ascii="Times New Roman" w:hAnsi="Times New Roman"/>
          <w:sz w:val="28"/>
          <w:szCs w:val="28"/>
          <w:highlight w:val="white"/>
        </w:rPr>
        <w:t xml:space="preserve"> </w:t>
      </w:r>
      <w:proofErr w:type="spellStart"/>
      <w:r w:rsidR="00D21FE4" w:rsidRPr="00E24F48">
        <w:rPr>
          <w:rFonts w:ascii="Times New Roman" w:hAnsi="Times New Roman"/>
          <w:sz w:val="28"/>
          <w:szCs w:val="28"/>
          <w:highlight w:val="white"/>
        </w:rPr>
        <w:t>đồng</w:t>
      </w:r>
      <w:proofErr w:type="spellEnd"/>
      <w:r w:rsidR="00DD0645" w:rsidRPr="00E24F48">
        <w:rPr>
          <w:rFonts w:ascii="Times New Roman" w:hAnsi="Times New Roman"/>
          <w:sz w:val="28"/>
          <w:szCs w:val="28"/>
          <w:highlight w:val="white"/>
        </w:rPr>
        <w:t xml:space="preserve">. </w:t>
      </w:r>
      <w:r w:rsidR="00FA4135" w:rsidRPr="00630506">
        <w:rPr>
          <w:rFonts w:ascii="Times New Roman" w:hAnsi="Times New Roman"/>
          <w:sz w:val="28"/>
          <w:szCs w:val="28"/>
          <w:highlight w:val="white"/>
          <w:lang w:val="da-DK"/>
        </w:rPr>
        <w:t>Tổng diện tích gieo trồng cây h</w:t>
      </w:r>
      <w:r w:rsidR="00657447" w:rsidRPr="00630506">
        <w:rPr>
          <w:rFonts w:ascii="Times New Roman" w:hAnsi="Times New Roman"/>
          <w:sz w:val="28"/>
          <w:szCs w:val="28"/>
          <w:highlight w:val="white"/>
          <w:lang w:val="da-DK"/>
        </w:rPr>
        <w:t>ằ</w:t>
      </w:r>
      <w:r w:rsidR="00FA4135" w:rsidRPr="00630506">
        <w:rPr>
          <w:rFonts w:ascii="Times New Roman" w:hAnsi="Times New Roman"/>
          <w:sz w:val="28"/>
          <w:szCs w:val="28"/>
          <w:highlight w:val="white"/>
          <w:lang w:val="da-DK"/>
        </w:rPr>
        <w:t>ng năm tính đến ngày 3</w:t>
      </w:r>
      <w:r w:rsidR="00D01864" w:rsidRPr="00630506">
        <w:rPr>
          <w:rFonts w:ascii="Times New Roman" w:hAnsi="Times New Roman"/>
          <w:sz w:val="28"/>
          <w:szCs w:val="28"/>
          <w:highlight w:val="white"/>
          <w:lang w:val="da-DK"/>
        </w:rPr>
        <w:t>1</w:t>
      </w:r>
      <w:r w:rsidR="00C75094" w:rsidRPr="00630506">
        <w:rPr>
          <w:rFonts w:ascii="Times New Roman" w:hAnsi="Times New Roman"/>
          <w:sz w:val="28"/>
          <w:szCs w:val="28"/>
          <w:highlight w:val="white"/>
          <w:lang w:val="da-DK"/>
        </w:rPr>
        <w:t>/</w:t>
      </w:r>
      <w:r w:rsidR="00D01864" w:rsidRPr="00630506">
        <w:rPr>
          <w:rFonts w:ascii="Times New Roman" w:hAnsi="Times New Roman"/>
          <w:sz w:val="28"/>
          <w:szCs w:val="28"/>
          <w:highlight w:val="white"/>
          <w:lang w:val="da-DK"/>
        </w:rPr>
        <w:t>5</w:t>
      </w:r>
      <w:r w:rsidR="00C75094" w:rsidRPr="00630506">
        <w:rPr>
          <w:rFonts w:ascii="Times New Roman" w:hAnsi="Times New Roman"/>
          <w:sz w:val="28"/>
          <w:szCs w:val="28"/>
          <w:highlight w:val="white"/>
          <w:lang w:val="da-DK"/>
        </w:rPr>
        <w:t>/</w:t>
      </w:r>
      <w:r w:rsidR="00FA4135" w:rsidRPr="00630506">
        <w:rPr>
          <w:rFonts w:ascii="Times New Roman" w:hAnsi="Times New Roman"/>
          <w:sz w:val="28"/>
          <w:szCs w:val="28"/>
          <w:highlight w:val="white"/>
          <w:lang w:val="da-DK"/>
        </w:rPr>
        <w:t>20</w:t>
      </w:r>
      <w:r w:rsidR="003207F2" w:rsidRPr="00630506">
        <w:rPr>
          <w:rFonts w:ascii="Times New Roman" w:hAnsi="Times New Roman"/>
          <w:sz w:val="28"/>
          <w:szCs w:val="28"/>
          <w:highlight w:val="white"/>
          <w:lang w:val="da-DK"/>
        </w:rPr>
        <w:t>20</w:t>
      </w:r>
      <w:r w:rsidR="00FA4135" w:rsidRPr="00630506">
        <w:rPr>
          <w:rFonts w:ascii="Times New Roman" w:hAnsi="Times New Roman"/>
          <w:sz w:val="28"/>
          <w:szCs w:val="28"/>
          <w:highlight w:val="white"/>
          <w:lang w:val="da-DK"/>
        </w:rPr>
        <w:t xml:space="preserve"> là </w:t>
      </w:r>
      <w:r w:rsidR="003207F2" w:rsidRPr="00E24F48">
        <w:rPr>
          <w:rFonts w:ascii="Times New Roman" w:hAnsi="Times New Roman"/>
          <w:sz w:val="28"/>
          <w:szCs w:val="28"/>
          <w:highlight w:val="white"/>
        </w:rPr>
        <w:t>10.</w:t>
      </w:r>
      <w:r w:rsidR="00B43F42" w:rsidRPr="00E24F48">
        <w:rPr>
          <w:rFonts w:ascii="Times New Roman" w:hAnsi="Times New Roman"/>
          <w:sz w:val="28"/>
          <w:szCs w:val="28"/>
          <w:highlight w:val="white"/>
        </w:rPr>
        <w:t>18</w:t>
      </w:r>
      <w:r w:rsidR="0091431D" w:rsidRPr="00E24F48">
        <w:rPr>
          <w:rFonts w:ascii="Times New Roman" w:hAnsi="Times New Roman"/>
          <w:sz w:val="28"/>
          <w:szCs w:val="28"/>
          <w:highlight w:val="white"/>
        </w:rPr>
        <w:t>2</w:t>
      </w:r>
      <w:r w:rsidR="003207F2" w:rsidRPr="00E24F48">
        <w:rPr>
          <w:rFonts w:ascii="Times New Roman" w:hAnsi="Times New Roman"/>
          <w:sz w:val="28"/>
          <w:szCs w:val="28"/>
          <w:highlight w:val="white"/>
        </w:rPr>
        <w:t xml:space="preserve"> ha, </w:t>
      </w:r>
      <w:proofErr w:type="spellStart"/>
      <w:r w:rsidR="0091431D" w:rsidRPr="00E24F48">
        <w:rPr>
          <w:rFonts w:ascii="Times New Roman" w:hAnsi="Times New Roman"/>
          <w:sz w:val="28"/>
          <w:szCs w:val="28"/>
          <w:highlight w:val="white"/>
          <w:u w:color="FF0000"/>
        </w:rPr>
        <w:t>đạt</w:t>
      </w:r>
      <w:proofErr w:type="spellEnd"/>
      <w:r w:rsidR="0091431D" w:rsidRPr="00E24F48">
        <w:rPr>
          <w:rFonts w:ascii="Times New Roman" w:hAnsi="Times New Roman"/>
          <w:sz w:val="28"/>
          <w:szCs w:val="28"/>
          <w:highlight w:val="white"/>
          <w:u w:color="FF0000"/>
        </w:rPr>
        <w:t xml:space="preserve"> 9</w:t>
      </w:r>
      <w:r w:rsidR="0091431D" w:rsidRPr="00E24F48">
        <w:rPr>
          <w:rFonts w:ascii="Times New Roman" w:hAnsi="Times New Roman"/>
          <w:sz w:val="28"/>
          <w:szCs w:val="28"/>
          <w:highlight w:val="white"/>
        </w:rPr>
        <w:t xml:space="preserve">6,2% </w:t>
      </w:r>
      <w:proofErr w:type="spellStart"/>
      <w:r w:rsidR="0091431D" w:rsidRPr="00E24F48">
        <w:rPr>
          <w:rFonts w:ascii="Times New Roman" w:hAnsi="Times New Roman"/>
          <w:sz w:val="28"/>
          <w:szCs w:val="28"/>
          <w:highlight w:val="white"/>
        </w:rPr>
        <w:t>kế</w:t>
      </w:r>
      <w:proofErr w:type="spellEnd"/>
      <w:r w:rsidR="0091431D" w:rsidRPr="00E24F48">
        <w:rPr>
          <w:rFonts w:ascii="Times New Roman" w:hAnsi="Times New Roman"/>
          <w:sz w:val="28"/>
          <w:szCs w:val="28"/>
          <w:highlight w:val="white"/>
        </w:rPr>
        <w:t xml:space="preserve"> </w:t>
      </w:r>
      <w:proofErr w:type="spellStart"/>
      <w:r w:rsidR="0091431D" w:rsidRPr="00E24F48">
        <w:rPr>
          <w:rFonts w:ascii="Times New Roman" w:hAnsi="Times New Roman"/>
          <w:sz w:val="28"/>
          <w:szCs w:val="28"/>
          <w:highlight w:val="white"/>
        </w:rPr>
        <w:t>hoạch</w:t>
      </w:r>
      <w:proofErr w:type="spellEnd"/>
      <w:r w:rsidR="0091431D" w:rsidRPr="00E24F48">
        <w:rPr>
          <w:rFonts w:ascii="Times New Roman" w:hAnsi="Times New Roman"/>
          <w:sz w:val="28"/>
          <w:szCs w:val="28"/>
          <w:highlight w:val="white"/>
        </w:rPr>
        <w:t xml:space="preserve"> </w:t>
      </w:r>
      <w:proofErr w:type="spellStart"/>
      <w:r w:rsidR="0091431D" w:rsidRPr="00E24F48">
        <w:rPr>
          <w:rFonts w:ascii="Times New Roman" w:hAnsi="Times New Roman"/>
          <w:sz w:val="28"/>
          <w:szCs w:val="28"/>
          <w:highlight w:val="white"/>
        </w:rPr>
        <w:t>và</w:t>
      </w:r>
      <w:proofErr w:type="spellEnd"/>
      <w:r w:rsidR="0091431D" w:rsidRPr="00E24F48">
        <w:rPr>
          <w:rFonts w:ascii="Times New Roman" w:hAnsi="Times New Roman"/>
          <w:sz w:val="28"/>
          <w:szCs w:val="28"/>
          <w:highlight w:val="white"/>
        </w:rPr>
        <w:t xml:space="preserve"> </w:t>
      </w:r>
      <w:proofErr w:type="spellStart"/>
      <w:r w:rsidR="0091431D" w:rsidRPr="00E24F48">
        <w:rPr>
          <w:rFonts w:ascii="Times New Roman" w:hAnsi="Times New Roman"/>
          <w:sz w:val="28"/>
          <w:szCs w:val="28"/>
          <w:highlight w:val="white"/>
        </w:rPr>
        <w:t>bằng</w:t>
      </w:r>
      <w:proofErr w:type="spellEnd"/>
      <w:r w:rsidR="0091431D" w:rsidRPr="00E24F48">
        <w:rPr>
          <w:rFonts w:ascii="Times New Roman" w:hAnsi="Times New Roman"/>
          <w:sz w:val="28"/>
          <w:szCs w:val="28"/>
          <w:highlight w:val="white"/>
        </w:rPr>
        <w:t xml:space="preserve"> 95,7% so </w:t>
      </w:r>
      <w:proofErr w:type="spellStart"/>
      <w:r w:rsidR="0091431D" w:rsidRPr="00E24F48">
        <w:rPr>
          <w:rFonts w:ascii="Times New Roman" w:hAnsi="Times New Roman"/>
          <w:sz w:val="28"/>
          <w:szCs w:val="28"/>
          <w:highlight w:val="white"/>
        </w:rPr>
        <w:t>với</w:t>
      </w:r>
      <w:proofErr w:type="spellEnd"/>
      <w:r w:rsidR="0091431D" w:rsidRPr="00E24F48">
        <w:rPr>
          <w:rFonts w:ascii="Times New Roman" w:hAnsi="Times New Roman"/>
          <w:sz w:val="28"/>
          <w:szCs w:val="28"/>
          <w:highlight w:val="white"/>
        </w:rPr>
        <w:t xml:space="preserve"> </w:t>
      </w:r>
      <w:proofErr w:type="spellStart"/>
      <w:r w:rsidR="0091431D" w:rsidRPr="00E24F48">
        <w:rPr>
          <w:rFonts w:ascii="Times New Roman" w:hAnsi="Times New Roman"/>
          <w:sz w:val="28"/>
          <w:szCs w:val="28"/>
          <w:highlight w:val="white"/>
        </w:rPr>
        <w:t>cùng</w:t>
      </w:r>
      <w:proofErr w:type="spellEnd"/>
      <w:r w:rsidR="0091431D" w:rsidRPr="00E24F48">
        <w:rPr>
          <w:rFonts w:ascii="Times New Roman" w:hAnsi="Times New Roman"/>
          <w:sz w:val="28"/>
          <w:szCs w:val="28"/>
          <w:highlight w:val="white"/>
        </w:rPr>
        <w:t xml:space="preserve"> </w:t>
      </w:r>
      <w:proofErr w:type="spellStart"/>
      <w:r w:rsidR="0091431D" w:rsidRPr="00E24F48">
        <w:rPr>
          <w:rFonts w:ascii="Times New Roman" w:hAnsi="Times New Roman"/>
          <w:sz w:val="28"/>
          <w:szCs w:val="28"/>
          <w:highlight w:val="white"/>
        </w:rPr>
        <w:t>kỳ</w:t>
      </w:r>
      <w:proofErr w:type="spellEnd"/>
      <w:r w:rsidR="00FA4135" w:rsidRPr="00E24F48">
        <w:rPr>
          <w:rFonts w:ascii="Times New Roman" w:hAnsi="Times New Roman"/>
          <w:sz w:val="28"/>
          <w:szCs w:val="28"/>
          <w:highlight w:val="white"/>
        </w:rPr>
        <w:t>;</w:t>
      </w:r>
      <w:r w:rsidR="00FA4135" w:rsidRPr="00630506">
        <w:rPr>
          <w:rFonts w:ascii="Times New Roman" w:hAnsi="Times New Roman"/>
          <w:sz w:val="28"/>
          <w:szCs w:val="28"/>
          <w:highlight w:val="white"/>
          <w:lang w:val="da-DK"/>
        </w:rPr>
        <w:t xml:space="preserve"> </w:t>
      </w:r>
      <w:proofErr w:type="spellStart"/>
      <w:r w:rsidR="0091431D" w:rsidRPr="00E24F48">
        <w:rPr>
          <w:rFonts w:ascii="Times New Roman" w:hAnsi="Times New Roman"/>
          <w:sz w:val="28"/>
          <w:szCs w:val="28"/>
          <w:highlight w:val="white"/>
        </w:rPr>
        <w:t>Ước</w:t>
      </w:r>
      <w:proofErr w:type="spellEnd"/>
      <w:r w:rsidR="0091431D" w:rsidRPr="00E24F48">
        <w:rPr>
          <w:rFonts w:ascii="Times New Roman" w:hAnsi="Times New Roman"/>
          <w:sz w:val="28"/>
          <w:szCs w:val="28"/>
          <w:highlight w:val="white"/>
        </w:rPr>
        <w:t xml:space="preserve"> 6 </w:t>
      </w:r>
      <w:proofErr w:type="spellStart"/>
      <w:r w:rsidR="0091431D" w:rsidRPr="00E24F48">
        <w:rPr>
          <w:rFonts w:ascii="Times New Roman" w:hAnsi="Times New Roman"/>
          <w:sz w:val="28"/>
          <w:szCs w:val="28"/>
          <w:highlight w:val="white"/>
        </w:rPr>
        <w:t>tháng</w:t>
      </w:r>
      <w:proofErr w:type="spellEnd"/>
      <w:r w:rsidR="0091431D" w:rsidRPr="00E24F48">
        <w:rPr>
          <w:rFonts w:ascii="Times New Roman" w:hAnsi="Times New Roman"/>
          <w:sz w:val="28"/>
          <w:szCs w:val="28"/>
          <w:highlight w:val="white"/>
        </w:rPr>
        <w:t xml:space="preserve"> </w:t>
      </w:r>
      <w:proofErr w:type="spellStart"/>
      <w:r w:rsidR="0091431D" w:rsidRPr="00E24F48">
        <w:rPr>
          <w:rFonts w:ascii="Times New Roman" w:hAnsi="Times New Roman"/>
          <w:sz w:val="28"/>
          <w:szCs w:val="28"/>
          <w:highlight w:val="white"/>
        </w:rPr>
        <w:t>đầu</w:t>
      </w:r>
      <w:proofErr w:type="spellEnd"/>
      <w:r w:rsidR="0091431D" w:rsidRPr="00E24F48">
        <w:rPr>
          <w:rFonts w:ascii="Times New Roman" w:hAnsi="Times New Roman"/>
          <w:sz w:val="28"/>
          <w:szCs w:val="28"/>
          <w:highlight w:val="white"/>
        </w:rPr>
        <w:t xml:space="preserve"> </w:t>
      </w:r>
      <w:proofErr w:type="spellStart"/>
      <w:r w:rsidR="0091431D" w:rsidRPr="00E24F48">
        <w:rPr>
          <w:rFonts w:ascii="Times New Roman" w:hAnsi="Times New Roman"/>
          <w:sz w:val="28"/>
          <w:szCs w:val="28"/>
          <w:highlight w:val="white"/>
        </w:rPr>
        <w:t>năm</w:t>
      </w:r>
      <w:proofErr w:type="spellEnd"/>
      <w:r w:rsidR="0091431D" w:rsidRPr="00E24F48">
        <w:rPr>
          <w:rFonts w:ascii="Times New Roman" w:hAnsi="Times New Roman"/>
          <w:sz w:val="28"/>
          <w:szCs w:val="28"/>
          <w:highlight w:val="white"/>
        </w:rPr>
        <w:t xml:space="preserve"> </w:t>
      </w:r>
      <w:proofErr w:type="spellStart"/>
      <w:r w:rsidR="00C75094" w:rsidRPr="00E24F48">
        <w:rPr>
          <w:rFonts w:ascii="Times New Roman" w:hAnsi="Times New Roman"/>
          <w:sz w:val="28"/>
          <w:szCs w:val="28"/>
          <w:highlight w:val="white"/>
        </w:rPr>
        <w:t>thực</w:t>
      </w:r>
      <w:proofErr w:type="spellEnd"/>
      <w:r w:rsidR="00C75094" w:rsidRPr="00E24F48">
        <w:rPr>
          <w:rFonts w:ascii="Times New Roman" w:hAnsi="Times New Roman"/>
          <w:sz w:val="28"/>
          <w:szCs w:val="28"/>
          <w:highlight w:val="white"/>
        </w:rPr>
        <w:t xml:space="preserve"> </w:t>
      </w:r>
      <w:proofErr w:type="spellStart"/>
      <w:r w:rsidR="00C75094" w:rsidRPr="00E24F48">
        <w:rPr>
          <w:rFonts w:ascii="Times New Roman" w:hAnsi="Times New Roman"/>
          <w:sz w:val="28"/>
          <w:szCs w:val="28"/>
          <w:highlight w:val="white"/>
        </w:rPr>
        <w:t>hiện</w:t>
      </w:r>
      <w:proofErr w:type="spellEnd"/>
      <w:r w:rsidR="0091431D" w:rsidRPr="00E24F48">
        <w:rPr>
          <w:rFonts w:ascii="Times New Roman" w:hAnsi="Times New Roman"/>
          <w:sz w:val="28"/>
          <w:szCs w:val="28"/>
          <w:highlight w:val="white"/>
        </w:rPr>
        <w:t xml:space="preserve"> 10.221 ha, </w:t>
      </w:r>
      <w:proofErr w:type="spellStart"/>
      <w:r w:rsidR="0091431D" w:rsidRPr="00E24F48">
        <w:rPr>
          <w:rFonts w:ascii="Times New Roman" w:hAnsi="Times New Roman"/>
          <w:sz w:val="28"/>
          <w:szCs w:val="28"/>
          <w:highlight w:val="white"/>
          <w:u w:color="FF0000"/>
        </w:rPr>
        <w:t>đạt</w:t>
      </w:r>
      <w:proofErr w:type="spellEnd"/>
      <w:r w:rsidR="0091431D" w:rsidRPr="00E24F48">
        <w:rPr>
          <w:rFonts w:ascii="Times New Roman" w:hAnsi="Times New Roman"/>
          <w:sz w:val="28"/>
          <w:szCs w:val="28"/>
          <w:highlight w:val="white"/>
          <w:u w:color="FF0000"/>
        </w:rPr>
        <w:t xml:space="preserve"> 9</w:t>
      </w:r>
      <w:r w:rsidR="0091431D" w:rsidRPr="00E24F48">
        <w:rPr>
          <w:rFonts w:ascii="Times New Roman" w:hAnsi="Times New Roman"/>
          <w:sz w:val="28"/>
          <w:szCs w:val="28"/>
          <w:highlight w:val="white"/>
        </w:rPr>
        <w:t xml:space="preserve">6,6% so </w:t>
      </w:r>
      <w:proofErr w:type="spellStart"/>
      <w:r w:rsidR="0091431D" w:rsidRPr="00E24F48">
        <w:rPr>
          <w:rFonts w:ascii="Times New Roman" w:hAnsi="Times New Roman"/>
          <w:sz w:val="28"/>
          <w:szCs w:val="28"/>
          <w:highlight w:val="white"/>
        </w:rPr>
        <w:t>với</w:t>
      </w:r>
      <w:proofErr w:type="spellEnd"/>
      <w:r w:rsidR="0091431D" w:rsidRPr="00E24F48">
        <w:rPr>
          <w:rFonts w:ascii="Times New Roman" w:hAnsi="Times New Roman"/>
          <w:sz w:val="28"/>
          <w:szCs w:val="28"/>
          <w:highlight w:val="white"/>
        </w:rPr>
        <w:t xml:space="preserve"> </w:t>
      </w:r>
      <w:proofErr w:type="spellStart"/>
      <w:r w:rsidR="0091431D" w:rsidRPr="00E24F48">
        <w:rPr>
          <w:rFonts w:ascii="Times New Roman" w:hAnsi="Times New Roman"/>
          <w:sz w:val="28"/>
          <w:szCs w:val="28"/>
          <w:highlight w:val="white"/>
        </w:rPr>
        <w:t>kế</w:t>
      </w:r>
      <w:proofErr w:type="spellEnd"/>
      <w:r w:rsidR="0091431D" w:rsidRPr="00E24F48">
        <w:rPr>
          <w:rFonts w:ascii="Times New Roman" w:hAnsi="Times New Roman"/>
          <w:sz w:val="28"/>
          <w:szCs w:val="28"/>
          <w:highlight w:val="white"/>
        </w:rPr>
        <w:t xml:space="preserve"> </w:t>
      </w:r>
      <w:proofErr w:type="spellStart"/>
      <w:r w:rsidR="0091431D" w:rsidRPr="00E24F48">
        <w:rPr>
          <w:rFonts w:ascii="Times New Roman" w:hAnsi="Times New Roman"/>
          <w:sz w:val="28"/>
          <w:szCs w:val="28"/>
          <w:highlight w:val="white"/>
        </w:rPr>
        <w:t>hoạch</w:t>
      </w:r>
      <w:proofErr w:type="spellEnd"/>
      <w:r w:rsidR="0091431D" w:rsidRPr="00E24F48">
        <w:rPr>
          <w:rFonts w:ascii="Times New Roman" w:hAnsi="Times New Roman"/>
          <w:sz w:val="28"/>
          <w:szCs w:val="28"/>
          <w:highlight w:val="white"/>
        </w:rPr>
        <w:t xml:space="preserve"> </w:t>
      </w:r>
      <w:proofErr w:type="spellStart"/>
      <w:r w:rsidR="0091431D" w:rsidRPr="00E24F48">
        <w:rPr>
          <w:rFonts w:ascii="Times New Roman" w:hAnsi="Times New Roman"/>
          <w:sz w:val="28"/>
          <w:szCs w:val="28"/>
          <w:highlight w:val="white"/>
        </w:rPr>
        <w:t>và</w:t>
      </w:r>
      <w:proofErr w:type="spellEnd"/>
      <w:r w:rsidR="0091431D" w:rsidRPr="00E24F48">
        <w:rPr>
          <w:rFonts w:ascii="Times New Roman" w:hAnsi="Times New Roman"/>
          <w:sz w:val="28"/>
          <w:szCs w:val="28"/>
          <w:highlight w:val="white"/>
        </w:rPr>
        <w:t xml:space="preserve"> </w:t>
      </w:r>
      <w:proofErr w:type="spellStart"/>
      <w:r w:rsidR="0091431D" w:rsidRPr="00E24F48">
        <w:rPr>
          <w:rFonts w:ascii="Times New Roman" w:hAnsi="Times New Roman"/>
          <w:sz w:val="28"/>
          <w:szCs w:val="28"/>
          <w:highlight w:val="white"/>
        </w:rPr>
        <w:t>bằng</w:t>
      </w:r>
      <w:proofErr w:type="spellEnd"/>
      <w:r w:rsidR="0091431D" w:rsidRPr="00E24F48">
        <w:rPr>
          <w:rFonts w:ascii="Times New Roman" w:hAnsi="Times New Roman"/>
          <w:sz w:val="28"/>
          <w:szCs w:val="28"/>
          <w:highlight w:val="white"/>
        </w:rPr>
        <w:t xml:space="preserve"> 96,</w:t>
      </w:r>
      <w:r w:rsidR="00FD5A35" w:rsidRPr="00E24F48">
        <w:rPr>
          <w:rFonts w:ascii="Times New Roman" w:hAnsi="Times New Roman"/>
          <w:sz w:val="28"/>
          <w:szCs w:val="28"/>
          <w:highlight w:val="white"/>
        </w:rPr>
        <w:t>1</w:t>
      </w:r>
      <w:r w:rsidR="0091431D" w:rsidRPr="00E24F48">
        <w:rPr>
          <w:rFonts w:ascii="Times New Roman" w:hAnsi="Times New Roman"/>
          <w:sz w:val="28"/>
          <w:szCs w:val="28"/>
          <w:highlight w:val="white"/>
        </w:rPr>
        <w:t xml:space="preserve">% so </w:t>
      </w:r>
      <w:proofErr w:type="spellStart"/>
      <w:r w:rsidR="0091431D" w:rsidRPr="00E24F48">
        <w:rPr>
          <w:rFonts w:ascii="Times New Roman" w:hAnsi="Times New Roman"/>
          <w:sz w:val="28"/>
          <w:szCs w:val="28"/>
          <w:highlight w:val="white"/>
        </w:rPr>
        <w:t>với</w:t>
      </w:r>
      <w:proofErr w:type="spellEnd"/>
      <w:r w:rsidR="0091431D" w:rsidRPr="00E24F48">
        <w:rPr>
          <w:rFonts w:ascii="Times New Roman" w:hAnsi="Times New Roman"/>
          <w:sz w:val="28"/>
          <w:szCs w:val="28"/>
          <w:highlight w:val="white"/>
        </w:rPr>
        <w:t xml:space="preserve"> </w:t>
      </w:r>
      <w:proofErr w:type="spellStart"/>
      <w:r w:rsidR="0091431D" w:rsidRPr="00E24F48">
        <w:rPr>
          <w:rFonts w:ascii="Times New Roman" w:hAnsi="Times New Roman"/>
          <w:sz w:val="28"/>
          <w:szCs w:val="28"/>
          <w:highlight w:val="white"/>
        </w:rPr>
        <w:t>cùng</w:t>
      </w:r>
      <w:proofErr w:type="spellEnd"/>
      <w:r w:rsidR="0091431D" w:rsidRPr="00E24F48">
        <w:rPr>
          <w:rFonts w:ascii="Times New Roman" w:hAnsi="Times New Roman"/>
          <w:sz w:val="28"/>
          <w:szCs w:val="28"/>
          <w:highlight w:val="white"/>
        </w:rPr>
        <w:t xml:space="preserve"> </w:t>
      </w:r>
      <w:proofErr w:type="spellStart"/>
      <w:r w:rsidR="0091431D" w:rsidRPr="00E24F48">
        <w:rPr>
          <w:rFonts w:ascii="Times New Roman" w:hAnsi="Times New Roman"/>
          <w:sz w:val="28"/>
          <w:szCs w:val="28"/>
          <w:highlight w:val="white"/>
        </w:rPr>
        <w:t>kỳ</w:t>
      </w:r>
      <w:proofErr w:type="spellEnd"/>
      <w:r w:rsidR="0091431D" w:rsidRPr="00E24F48">
        <w:rPr>
          <w:rFonts w:ascii="Times New Roman" w:hAnsi="Times New Roman"/>
          <w:sz w:val="28"/>
          <w:szCs w:val="28"/>
          <w:highlight w:val="white"/>
        </w:rPr>
        <w:t xml:space="preserve"> </w:t>
      </w:r>
      <w:proofErr w:type="spellStart"/>
      <w:r w:rsidR="0091431D" w:rsidRPr="00E24F48">
        <w:rPr>
          <w:rFonts w:ascii="Times New Roman" w:hAnsi="Times New Roman"/>
          <w:sz w:val="28"/>
          <w:szCs w:val="28"/>
          <w:highlight w:val="white"/>
        </w:rPr>
        <w:t>năm</w:t>
      </w:r>
      <w:proofErr w:type="spellEnd"/>
      <w:r w:rsidR="0091431D" w:rsidRPr="00E24F48">
        <w:rPr>
          <w:rFonts w:ascii="Times New Roman" w:hAnsi="Times New Roman"/>
          <w:sz w:val="28"/>
          <w:szCs w:val="28"/>
          <w:highlight w:val="white"/>
        </w:rPr>
        <w:t xml:space="preserve"> </w:t>
      </w:r>
      <w:proofErr w:type="spellStart"/>
      <w:r w:rsidR="0091431D" w:rsidRPr="00E24F48">
        <w:rPr>
          <w:rFonts w:ascii="Times New Roman" w:hAnsi="Times New Roman"/>
          <w:sz w:val="28"/>
          <w:szCs w:val="28"/>
          <w:highlight w:val="white"/>
        </w:rPr>
        <w:t>trước</w:t>
      </w:r>
      <w:proofErr w:type="spellEnd"/>
      <w:r w:rsidR="0091431D" w:rsidRPr="00E24F48">
        <w:rPr>
          <w:rFonts w:ascii="Times New Roman" w:hAnsi="Times New Roman"/>
          <w:sz w:val="28"/>
          <w:szCs w:val="28"/>
          <w:highlight w:val="white"/>
        </w:rPr>
        <w:t>.</w:t>
      </w:r>
      <w:r w:rsidR="00FD5A35" w:rsidRPr="00E24F48">
        <w:rPr>
          <w:rFonts w:ascii="Times New Roman" w:hAnsi="Times New Roman"/>
          <w:sz w:val="28"/>
          <w:szCs w:val="28"/>
          <w:highlight w:val="white"/>
        </w:rPr>
        <w:t xml:space="preserve"> </w:t>
      </w:r>
    </w:p>
    <w:p w14:paraId="195F3EA9" w14:textId="15BB8F6B" w:rsidR="001E67D7" w:rsidRPr="00630506" w:rsidRDefault="001E67D7" w:rsidP="00722570">
      <w:pPr>
        <w:spacing w:after="80" w:line="240" w:lineRule="auto"/>
        <w:ind w:firstLine="567"/>
        <w:jc w:val="both"/>
        <w:rPr>
          <w:rFonts w:ascii="Times New Roman" w:hAnsi="Times New Roman"/>
          <w:color w:val="auto"/>
          <w:sz w:val="28"/>
          <w:szCs w:val="28"/>
          <w:highlight w:val="white"/>
          <w:lang w:val="es-ES"/>
        </w:rPr>
      </w:pPr>
      <w:r w:rsidRPr="00630506">
        <w:rPr>
          <w:rFonts w:ascii="Times New Roman" w:hAnsi="Times New Roman"/>
          <w:color w:val="auto"/>
          <w:sz w:val="28"/>
          <w:szCs w:val="28"/>
          <w:highlight w:val="white"/>
          <w:lang w:val="sv-SE"/>
        </w:rPr>
        <w:t>- G</w:t>
      </w:r>
      <w:proofErr w:type="spellStart"/>
      <w:r w:rsidRPr="00630506">
        <w:rPr>
          <w:rFonts w:ascii="Times New Roman" w:hAnsi="Times New Roman"/>
          <w:color w:val="auto"/>
          <w:sz w:val="28"/>
          <w:szCs w:val="28"/>
          <w:highlight w:val="white"/>
          <w:lang w:val="es-ES"/>
        </w:rPr>
        <w:t>iá</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trị</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sản</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xuất</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công</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nghiệp</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ước</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đạt</w:t>
      </w:r>
      <w:proofErr w:type="spellEnd"/>
      <w:r w:rsidRPr="00630506">
        <w:rPr>
          <w:rFonts w:ascii="Times New Roman" w:hAnsi="Times New Roman"/>
          <w:color w:val="auto"/>
          <w:sz w:val="28"/>
          <w:szCs w:val="28"/>
          <w:highlight w:val="white"/>
          <w:lang w:val="es-ES"/>
        </w:rPr>
        <w:t xml:space="preserve"> 3.005 </w:t>
      </w:r>
      <w:proofErr w:type="spellStart"/>
      <w:r w:rsidRPr="00630506">
        <w:rPr>
          <w:rFonts w:ascii="Times New Roman" w:hAnsi="Times New Roman"/>
          <w:color w:val="auto"/>
          <w:sz w:val="28"/>
          <w:szCs w:val="28"/>
          <w:highlight w:val="white"/>
          <w:lang w:val="es-ES"/>
        </w:rPr>
        <w:t>tỷ</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đồng</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đạt</w:t>
      </w:r>
      <w:proofErr w:type="spellEnd"/>
      <w:r w:rsidRPr="00630506">
        <w:rPr>
          <w:rFonts w:ascii="Times New Roman" w:hAnsi="Times New Roman"/>
          <w:color w:val="auto"/>
          <w:sz w:val="28"/>
          <w:szCs w:val="28"/>
          <w:highlight w:val="white"/>
          <w:lang w:val="es-ES"/>
        </w:rPr>
        <w:t xml:space="preserve"> 42% </w:t>
      </w:r>
      <w:proofErr w:type="spellStart"/>
      <w:r w:rsidRPr="00630506">
        <w:rPr>
          <w:rFonts w:ascii="Times New Roman" w:hAnsi="Times New Roman"/>
          <w:color w:val="auto"/>
          <w:sz w:val="28"/>
          <w:szCs w:val="28"/>
          <w:highlight w:val="white"/>
          <w:lang w:val="es-ES"/>
        </w:rPr>
        <w:t>kế</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hoạch</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và</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tăng</w:t>
      </w:r>
      <w:proofErr w:type="spellEnd"/>
      <w:r w:rsidRPr="00630506">
        <w:rPr>
          <w:rFonts w:ascii="Times New Roman" w:hAnsi="Times New Roman"/>
          <w:color w:val="auto"/>
          <w:sz w:val="28"/>
          <w:szCs w:val="28"/>
          <w:highlight w:val="white"/>
          <w:lang w:val="es-ES"/>
        </w:rPr>
        <w:t xml:space="preserve"> 3,5% so </w:t>
      </w:r>
      <w:proofErr w:type="spellStart"/>
      <w:r w:rsidRPr="00630506">
        <w:rPr>
          <w:rFonts w:ascii="Times New Roman" w:hAnsi="Times New Roman"/>
          <w:color w:val="auto"/>
          <w:sz w:val="28"/>
          <w:szCs w:val="28"/>
          <w:highlight w:val="white"/>
          <w:lang w:val="es-ES"/>
        </w:rPr>
        <w:t>với</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cùng</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kỳ</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Chỉ</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số</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phát</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triển</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công</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nghiệp</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ước</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tăng</w:t>
      </w:r>
      <w:proofErr w:type="spellEnd"/>
      <w:r w:rsidRPr="00630506">
        <w:rPr>
          <w:rFonts w:ascii="Times New Roman" w:hAnsi="Times New Roman"/>
          <w:color w:val="auto"/>
          <w:sz w:val="28"/>
          <w:szCs w:val="28"/>
          <w:highlight w:val="white"/>
          <w:lang w:val="es-ES"/>
        </w:rPr>
        <w:t xml:space="preserve"> 14% so </w:t>
      </w:r>
      <w:proofErr w:type="spellStart"/>
      <w:r w:rsidRPr="00630506">
        <w:rPr>
          <w:rFonts w:ascii="Times New Roman" w:hAnsi="Times New Roman"/>
          <w:color w:val="auto"/>
          <w:sz w:val="28"/>
          <w:szCs w:val="28"/>
          <w:highlight w:val="white"/>
          <w:lang w:val="es-ES"/>
        </w:rPr>
        <w:t>với</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cùng</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kỳ</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Các</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ngành</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công</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nghiệp</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có</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lợi</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thế</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được</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chú</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trọng</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phát</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triển</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một</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số</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sản</w:t>
      </w:r>
      <w:proofErr w:type="spellEnd"/>
      <w:r w:rsidRPr="00630506">
        <w:rPr>
          <w:rFonts w:ascii="Times New Roman" w:hAnsi="Times New Roman"/>
          <w:color w:val="auto"/>
          <w:sz w:val="28"/>
          <w:szCs w:val="28"/>
          <w:highlight w:val="white"/>
          <w:lang w:val="es-ES"/>
        </w:rPr>
        <w:t xml:space="preserve"> </w:t>
      </w:r>
      <w:proofErr w:type="spellStart"/>
      <w:r w:rsidRPr="00630506">
        <w:rPr>
          <w:rFonts w:ascii="Times New Roman" w:hAnsi="Times New Roman"/>
          <w:color w:val="auto"/>
          <w:sz w:val="28"/>
          <w:szCs w:val="28"/>
          <w:highlight w:val="white"/>
          <w:lang w:val="es-ES"/>
        </w:rPr>
        <w:t>phẩm</w:t>
      </w:r>
      <w:proofErr w:type="spellEnd"/>
      <w:r w:rsidRPr="00630506">
        <w:rPr>
          <w:rFonts w:ascii="Times New Roman" w:hAnsi="Times New Roman"/>
          <w:color w:val="auto"/>
          <w:sz w:val="28"/>
          <w:szCs w:val="28"/>
          <w:highlight w:val="white"/>
          <w:lang w:val="es-ES"/>
        </w:rPr>
        <w:t xml:space="preserve"> </w:t>
      </w:r>
      <w:r w:rsidRPr="00630506">
        <w:rPr>
          <w:rFonts w:ascii="Times New Roman" w:hAnsi="Times New Roman"/>
          <w:color w:val="auto"/>
          <w:sz w:val="28"/>
          <w:szCs w:val="28"/>
          <w:highlight w:val="white"/>
          <w:lang w:val="sv-SE"/>
        </w:rPr>
        <w:t xml:space="preserve">công nghiệp chủ yếu được duy trì sản xuất và có sự tăng trưởng. </w:t>
      </w:r>
    </w:p>
    <w:p w14:paraId="195F3EAA" w14:textId="35D2DA32" w:rsidR="001E67D7" w:rsidRPr="00630506" w:rsidRDefault="001E67D7" w:rsidP="00722570">
      <w:pPr>
        <w:spacing w:after="80" w:line="240" w:lineRule="auto"/>
        <w:ind w:firstLine="567"/>
        <w:jc w:val="both"/>
        <w:rPr>
          <w:rFonts w:ascii="Times New Roman" w:hAnsi="Times New Roman"/>
          <w:color w:val="auto"/>
          <w:sz w:val="28"/>
          <w:szCs w:val="28"/>
          <w:highlight w:val="white"/>
          <w:lang w:val="sv-SE"/>
        </w:rPr>
      </w:pPr>
      <w:r w:rsidRPr="00630506">
        <w:rPr>
          <w:rFonts w:ascii="Times New Roman" w:hAnsi="Times New Roman"/>
          <w:bCs/>
          <w:color w:val="auto"/>
          <w:sz w:val="28"/>
          <w:szCs w:val="28"/>
          <w:highlight w:val="white"/>
          <w:lang w:val="sv-SE"/>
        </w:rPr>
        <w:t xml:space="preserve">- Tổng mức bán lẻ hàng hóa, doanh thu dịch vụ 6 tháng đầu năm ước đạt 9.346 tỷ đồng, đạt 41,5% so với kế hoạch và tăng 4,26% so với cùng kỳ. </w:t>
      </w:r>
      <w:r w:rsidRPr="00E24F48">
        <w:rPr>
          <w:rFonts w:ascii="Times New Roman" w:hAnsi="Times New Roman"/>
          <w:color w:val="auto"/>
          <w:sz w:val="28"/>
          <w:szCs w:val="28"/>
          <w:highlight w:val="white"/>
          <w:shd w:val="clear" w:color="auto" w:fill="FFFFFF"/>
          <w:lang w:val="sv-SE"/>
        </w:rPr>
        <w:t xml:space="preserve">Trước diễn biến phức tạp của dịch Covid-19, các hoạt động xuất khẩu hàng hóa và hoạt động du lịch bị ảnh hưởng nặng nề, </w:t>
      </w:r>
      <w:r w:rsidRPr="00E24F48">
        <w:rPr>
          <w:rFonts w:ascii="Times New Roman" w:hAnsi="Times New Roman"/>
          <w:bCs/>
          <w:color w:val="auto"/>
          <w:spacing w:val="-2"/>
          <w:sz w:val="28"/>
          <w:szCs w:val="28"/>
          <w:highlight w:val="white"/>
          <w:lang w:val="sv-SE"/>
        </w:rPr>
        <w:t>k</w:t>
      </w:r>
      <w:r w:rsidRPr="00630506">
        <w:rPr>
          <w:rFonts w:ascii="Times New Roman" w:hAnsi="Times New Roman"/>
          <w:bCs/>
          <w:color w:val="auto"/>
          <w:sz w:val="28"/>
          <w:szCs w:val="28"/>
          <w:highlight w:val="white"/>
          <w:lang w:val="sv-SE"/>
        </w:rPr>
        <w:t>im ngạch xuất khẩu ước 60,1 triệu USD, đạt 4</w:t>
      </w:r>
      <w:r w:rsidRPr="00630506">
        <w:rPr>
          <w:rFonts w:ascii="Times New Roman" w:hAnsi="Times New Roman"/>
          <w:bCs/>
          <w:color w:val="auto"/>
          <w:sz w:val="28"/>
          <w:szCs w:val="28"/>
          <w:highlight w:val="white"/>
          <w:u w:color="FF0000"/>
          <w:lang w:val="sv-SE"/>
        </w:rPr>
        <w:t>0% so</w:t>
      </w:r>
      <w:r w:rsidRPr="00630506">
        <w:rPr>
          <w:rFonts w:ascii="Times New Roman" w:hAnsi="Times New Roman"/>
          <w:bCs/>
          <w:color w:val="auto"/>
          <w:sz w:val="28"/>
          <w:szCs w:val="28"/>
          <w:highlight w:val="white"/>
          <w:lang w:val="sv-SE"/>
        </w:rPr>
        <w:t xml:space="preserve"> với kế hoạch, giảm 3,84% so với cùng kỳ. </w:t>
      </w:r>
      <w:r w:rsidRPr="00E24F48">
        <w:rPr>
          <w:rFonts w:ascii="Times New Roman" w:hAnsi="Times New Roman"/>
          <w:color w:val="auto"/>
          <w:sz w:val="28"/>
          <w:szCs w:val="28"/>
          <w:highlight w:val="white"/>
          <w:shd w:val="clear" w:color="auto" w:fill="FFFFFF"/>
          <w:lang w:val="sv-SE"/>
        </w:rPr>
        <w:t>Tổng lượng khách du lịch đến Kon Tum ước đạt 190.500 lượt</w:t>
      </w:r>
      <w:r w:rsidRPr="00630506">
        <w:rPr>
          <w:rFonts w:ascii="Times New Roman" w:hAnsi="Times New Roman"/>
          <w:color w:val="auto"/>
          <w:sz w:val="28"/>
          <w:szCs w:val="28"/>
          <w:highlight w:val="white"/>
          <w:lang w:val="sv-SE"/>
        </w:rPr>
        <w:t xml:space="preserve">, tổng doanh thu ước đạt </w:t>
      </w:r>
      <w:r w:rsidRPr="00630506">
        <w:rPr>
          <w:rFonts w:ascii="Times New Roman" w:hAnsi="Times New Roman"/>
          <w:color w:val="auto"/>
          <w:sz w:val="28"/>
          <w:szCs w:val="28"/>
          <w:highlight w:val="white"/>
          <w:lang w:val="vi-VN"/>
        </w:rPr>
        <w:t>85</w:t>
      </w:r>
      <w:r w:rsidRPr="00E24F48">
        <w:rPr>
          <w:rFonts w:ascii="Times New Roman" w:hAnsi="Times New Roman"/>
          <w:color w:val="auto"/>
          <w:sz w:val="28"/>
          <w:szCs w:val="28"/>
          <w:highlight w:val="white"/>
          <w:lang w:val="sv-SE"/>
        </w:rPr>
        <w:t>,4</w:t>
      </w:r>
      <w:r w:rsidRPr="00630506">
        <w:rPr>
          <w:rFonts w:ascii="Times New Roman" w:hAnsi="Times New Roman"/>
          <w:color w:val="auto"/>
          <w:sz w:val="28"/>
          <w:szCs w:val="28"/>
          <w:highlight w:val="white"/>
          <w:lang w:val="sv-SE"/>
        </w:rPr>
        <w:t xml:space="preserve"> tỷ đồng, giảm 43,4% so với cùng kỳ năm trước; công suất sử dụng phòng ước đạt 50%</w:t>
      </w:r>
      <w:r w:rsidRPr="00630506">
        <w:rPr>
          <w:rFonts w:ascii="Times New Roman" w:hAnsi="Times New Roman"/>
          <w:color w:val="auto"/>
          <w:sz w:val="28"/>
          <w:szCs w:val="28"/>
          <w:highlight w:val="white"/>
          <w:lang w:val="vi-VN"/>
        </w:rPr>
        <w:t>.</w:t>
      </w:r>
      <w:r w:rsidRPr="00630506">
        <w:rPr>
          <w:rFonts w:ascii="Times New Roman" w:hAnsi="Times New Roman"/>
          <w:color w:val="auto"/>
          <w:sz w:val="28"/>
          <w:szCs w:val="28"/>
          <w:highlight w:val="white"/>
          <w:lang w:val="sv-SE"/>
        </w:rPr>
        <w:t xml:space="preserve"> </w:t>
      </w:r>
    </w:p>
    <w:p w14:paraId="195F3EAB" w14:textId="0BF07EA2" w:rsidR="00546D57" w:rsidRPr="00E24F48" w:rsidRDefault="00611C4D" w:rsidP="00722570">
      <w:pPr>
        <w:pStyle w:val="BodyTextIndent2"/>
        <w:spacing w:after="80" w:line="240" w:lineRule="auto"/>
        <w:ind w:left="0" w:firstLine="567"/>
        <w:jc w:val="both"/>
        <w:rPr>
          <w:rFonts w:ascii="Times New Roman" w:hAnsi="Times New Roman"/>
          <w:color w:val="auto"/>
          <w:sz w:val="28"/>
          <w:szCs w:val="28"/>
          <w:highlight w:val="white"/>
          <w:lang w:val="am-ET"/>
        </w:rPr>
      </w:pPr>
      <w:r w:rsidRPr="00630506">
        <w:rPr>
          <w:rFonts w:ascii="Times New Roman" w:hAnsi="Times New Roman"/>
          <w:color w:val="auto"/>
          <w:sz w:val="28"/>
          <w:szCs w:val="28"/>
          <w:highlight w:val="white"/>
          <w:lang w:val="sv-SE"/>
        </w:rPr>
        <w:t xml:space="preserve">- </w:t>
      </w:r>
      <w:r w:rsidR="00CA78B8" w:rsidRPr="00630506">
        <w:rPr>
          <w:rFonts w:ascii="Times New Roman" w:hAnsi="Times New Roman"/>
          <w:color w:val="auto"/>
          <w:sz w:val="28"/>
          <w:szCs w:val="28"/>
          <w:highlight w:val="white"/>
          <w:lang w:val="sv-SE"/>
        </w:rPr>
        <w:t>T</w:t>
      </w:r>
      <w:r w:rsidR="00CA78B8" w:rsidRPr="00630506">
        <w:rPr>
          <w:rFonts w:ascii="Times New Roman" w:hAnsi="Times New Roman"/>
          <w:color w:val="auto"/>
          <w:sz w:val="28"/>
          <w:szCs w:val="28"/>
          <w:highlight w:val="white"/>
          <w:lang w:val="am-ET"/>
        </w:rPr>
        <w:t>hu</w:t>
      </w:r>
      <w:r w:rsidR="00F83AF9">
        <w:rPr>
          <w:rFonts w:ascii="Times New Roman" w:hAnsi="Times New Roman"/>
          <w:color w:val="auto"/>
          <w:sz w:val="28"/>
          <w:szCs w:val="28"/>
          <w:highlight w:val="white"/>
          <w:lang w:val="sv-SE"/>
        </w:rPr>
        <w:t xml:space="preserve"> ngân sách Nhà nước</w:t>
      </w:r>
      <w:r w:rsidR="00CA78B8" w:rsidRPr="00630506">
        <w:rPr>
          <w:rFonts w:ascii="Times New Roman" w:hAnsi="Times New Roman"/>
          <w:color w:val="auto"/>
          <w:sz w:val="28"/>
          <w:szCs w:val="28"/>
          <w:highlight w:val="white"/>
          <w:lang w:val="sv-SE"/>
        </w:rPr>
        <w:t xml:space="preserve"> 6 tháng</w:t>
      </w:r>
      <w:r w:rsidR="000F37FC" w:rsidRPr="00630506">
        <w:rPr>
          <w:rFonts w:ascii="Times New Roman" w:hAnsi="Times New Roman"/>
          <w:color w:val="auto"/>
          <w:sz w:val="28"/>
          <w:szCs w:val="28"/>
          <w:highlight w:val="white"/>
          <w:lang w:val="sv-SE"/>
        </w:rPr>
        <w:t xml:space="preserve"> đầu năm ước khoảng</w:t>
      </w:r>
      <w:r w:rsidR="00CA78B8" w:rsidRPr="00630506">
        <w:rPr>
          <w:rFonts w:ascii="Times New Roman" w:hAnsi="Times New Roman"/>
          <w:color w:val="auto"/>
          <w:sz w:val="28"/>
          <w:szCs w:val="28"/>
          <w:highlight w:val="white"/>
          <w:lang w:val="sv-SE"/>
        </w:rPr>
        <w:t xml:space="preserve"> 1.</w:t>
      </w:r>
      <w:r w:rsidR="001F115F" w:rsidRPr="00630506">
        <w:rPr>
          <w:rFonts w:ascii="Times New Roman" w:hAnsi="Times New Roman"/>
          <w:color w:val="auto"/>
          <w:sz w:val="28"/>
          <w:szCs w:val="28"/>
          <w:highlight w:val="white"/>
          <w:lang w:val="sv-SE"/>
        </w:rPr>
        <w:t>5</w:t>
      </w:r>
      <w:r w:rsidR="00906464" w:rsidRPr="00630506">
        <w:rPr>
          <w:rFonts w:ascii="Times New Roman" w:hAnsi="Times New Roman"/>
          <w:color w:val="auto"/>
          <w:sz w:val="28"/>
          <w:szCs w:val="28"/>
          <w:highlight w:val="white"/>
          <w:lang w:val="sv-SE"/>
        </w:rPr>
        <w:t>3</w:t>
      </w:r>
      <w:r w:rsidR="004A3D97" w:rsidRPr="00630506">
        <w:rPr>
          <w:rFonts w:ascii="Times New Roman" w:hAnsi="Times New Roman"/>
          <w:color w:val="auto"/>
          <w:sz w:val="28"/>
          <w:szCs w:val="28"/>
          <w:highlight w:val="white"/>
          <w:lang w:val="sv-SE"/>
        </w:rPr>
        <w:t>2</w:t>
      </w:r>
      <w:r w:rsidR="000F37FC" w:rsidRPr="00630506">
        <w:rPr>
          <w:rFonts w:ascii="Times New Roman" w:hAnsi="Times New Roman"/>
          <w:color w:val="auto"/>
          <w:sz w:val="28"/>
          <w:szCs w:val="28"/>
          <w:highlight w:val="white"/>
          <w:lang w:val="sv-SE"/>
        </w:rPr>
        <w:t xml:space="preserve"> </w:t>
      </w:r>
      <w:r w:rsidR="00CA78B8" w:rsidRPr="00630506">
        <w:rPr>
          <w:rFonts w:ascii="Times New Roman" w:hAnsi="Times New Roman"/>
          <w:color w:val="auto"/>
          <w:sz w:val="28"/>
          <w:szCs w:val="28"/>
          <w:highlight w:val="white"/>
          <w:lang w:val="sv-SE"/>
        </w:rPr>
        <w:t>tỷ</w:t>
      </w:r>
      <w:r w:rsidR="00CA78B8" w:rsidRPr="00630506">
        <w:rPr>
          <w:rFonts w:ascii="Times New Roman" w:hAnsi="Times New Roman"/>
          <w:color w:val="auto"/>
          <w:sz w:val="28"/>
          <w:szCs w:val="28"/>
          <w:highlight w:val="white"/>
          <w:lang w:val="am-ET"/>
        </w:rPr>
        <w:t xml:space="preserve"> đồng, đạt </w:t>
      </w:r>
      <w:r w:rsidR="000F37FC" w:rsidRPr="00630506">
        <w:rPr>
          <w:rFonts w:ascii="Times New Roman" w:hAnsi="Times New Roman"/>
          <w:color w:val="auto"/>
          <w:sz w:val="28"/>
          <w:szCs w:val="28"/>
          <w:highlight w:val="white"/>
          <w:lang w:val="sv-SE"/>
        </w:rPr>
        <w:t>4</w:t>
      </w:r>
      <w:r w:rsidR="00906464" w:rsidRPr="00630506">
        <w:rPr>
          <w:rFonts w:ascii="Times New Roman" w:hAnsi="Times New Roman"/>
          <w:color w:val="auto"/>
          <w:sz w:val="28"/>
          <w:szCs w:val="28"/>
          <w:highlight w:val="white"/>
          <w:lang w:val="sv-SE"/>
        </w:rPr>
        <w:t>3,</w:t>
      </w:r>
      <w:r w:rsidR="004A3D97" w:rsidRPr="00630506">
        <w:rPr>
          <w:rFonts w:ascii="Times New Roman" w:hAnsi="Times New Roman"/>
          <w:color w:val="auto"/>
          <w:sz w:val="28"/>
          <w:szCs w:val="28"/>
          <w:highlight w:val="white"/>
          <w:lang w:val="sv-SE"/>
        </w:rPr>
        <w:t>7</w:t>
      </w:r>
      <w:r w:rsidR="00CA78B8" w:rsidRPr="00630506">
        <w:rPr>
          <w:rFonts w:ascii="Times New Roman" w:hAnsi="Times New Roman"/>
          <w:color w:val="auto"/>
          <w:sz w:val="28"/>
          <w:szCs w:val="28"/>
          <w:highlight w:val="white"/>
          <w:lang w:val="am-ET"/>
        </w:rPr>
        <w:t xml:space="preserve">% dự toán địa phương giao và bằng </w:t>
      </w:r>
      <w:r w:rsidR="00CA78B8" w:rsidRPr="00630506">
        <w:rPr>
          <w:rFonts w:ascii="Times New Roman" w:hAnsi="Times New Roman"/>
          <w:color w:val="auto"/>
          <w:sz w:val="28"/>
          <w:szCs w:val="28"/>
          <w:highlight w:val="white"/>
          <w:lang w:val="sv-SE"/>
        </w:rPr>
        <w:t>1</w:t>
      </w:r>
      <w:r w:rsidR="000F37FC" w:rsidRPr="00630506">
        <w:rPr>
          <w:rFonts w:ascii="Times New Roman" w:hAnsi="Times New Roman"/>
          <w:color w:val="auto"/>
          <w:sz w:val="28"/>
          <w:szCs w:val="28"/>
          <w:highlight w:val="white"/>
          <w:lang w:val="sv-SE"/>
        </w:rPr>
        <w:t>0</w:t>
      </w:r>
      <w:r w:rsidR="00906464" w:rsidRPr="00630506">
        <w:rPr>
          <w:rFonts w:ascii="Times New Roman" w:hAnsi="Times New Roman"/>
          <w:color w:val="auto"/>
          <w:sz w:val="28"/>
          <w:szCs w:val="28"/>
          <w:highlight w:val="white"/>
          <w:lang w:val="sv-SE"/>
        </w:rPr>
        <w:t>6,5</w:t>
      </w:r>
      <w:r w:rsidR="00CA78B8" w:rsidRPr="00630506">
        <w:rPr>
          <w:rFonts w:ascii="Times New Roman" w:hAnsi="Times New Roman"/>
          <w:color w:val="auto"/>
          <w:sz w:val="28"/>
          <w:szCs w:val="28"/>
          <w:highlight w:val="white"/>
          <w:lang w:val="am-ET"/>
        </w:rPr>
        <w:t xml:space="preserve">% </w:t>
      </w:r>
      <w:r w:rsidR="000F37FC" w:rsidRPr="00630506">
        <w:rPr>
          <w:rFonts w:ascii="Times New Roman" w:hAnsi="Times New Roman"/>
          <w:color w:val="auto"/>
          <w:sz w:val="28"/>
          <w:szCs w:val="28"/>
          <w:highlight w:val="white"/>
          <w:lang w:val="sv-SE"/>
        </w:rPr>
        <w:t xml:space="preserve">so với </w:t>
      </w:r>
      <w:r w:rsidR="00CA78B8" w:rsidRPr="00630506">
        <w:rPr>
          <w:rFonts w:ascii="Times New Roman" w:hAnsi="Times New Roman"/>
          <w:color w:val="auto"/>
          <w:sz w:val="28"/>
          <w:szCs w:val="28"/>
          <w:highlight w:val="white"/>
          <w:lang w:val="am-ET"/>
        </w:rPr>
        <w:t>cùng kỳ</w:t>
      </w:r>
      <w:r w:rsidR="00CA78B8" w:rsidRPr="00630506">
        <w:rPr>
          <w:rFonts w:ascii="Times New Roman" w:hAnsi="Times New Roman"/>
          <w:color w:val="auto"/>
          <w:sz w:val="28"/>
          <w:szCs w:val="28"/>
          <w:highlight w:val="white"/>
          <w:lang w:val="sv-SE"/>
        </w:rPr>
        <w:t xml:space="preserve"> năm </w:t>
      </w:r>
      <w:r w:rsidR="00295E36" w:rsidRPr="00630506">
        <w:rPr>
          <w:rFonts w:ascii="Times New Roman" w:hAnsi="Times New Roman"/>
          <w:color w:val="auto"/>
          <w:sz w:val="28"/>
          <w:szCs w:val="28"/>
          <w:highlight w:val="white"/>
          <w:lang w:val="sv-SE"/>
        </w:rPr>
        <w:t>trước</w:t>
      </w:r>
      <w:r w:rsidR="00CA78B8" w:rsidRPr="00630506">
        <w:rPr>
          <w:rFonts w:ascii="Times New Roman" w:hAnsi="Times New Roman"/>
          <w:color w:val="auto"/>
          <w:sz w:val="28"/>
          <w:szCs w:val="28"/>
          <w:highlight w:val="white"/>
          <w:lang w:val="sv-SE"/>
        </w:rPr>
        <w:t>.</w:t>
      </w:r>
      <w:r w:rsidR="00CA78B8" w:rsidRPr="00630506">
        <w:rPr>
          <w:rFonts w:ascii="Times New Roman" w:hAnsi="Times New Roman"/>
          <w:color w:val="auto"/>
          <w:sz w:val="28"/>
          <w:szCs w:val="28"/>
          <w:highlight w:val="white"/>
          <w:lang w:val="am-ET"/>
        </w:rPr>
        <w:t xml:space="preserve"> </w:t>
      </w:r>
      <w:r w:rsidR="00546D57" w:rsidRPr="00630506">
        <w:rPr>
          <w:rFonts w:ascii="Times New Roman" w:hAnsi="Times New Roman"/>
          <w:color w:val="auto"/>
          <w:sz w:val="28"/>
          <w:szCs w:val="28"/>
          <w:highlight w:val="white"/>
          <w:lang w:val="am-ET"/>
        </w:rPr>
        <w:t xml:space="preserve">Chi ngân sách địa phương ước </w:t>
      </w:r>
      <w:r w:rsidR="004F08A8" w:rsidRPr="00E24F48">
        <w:rPr>
          <w:rFonts w:ascii="Times New Roman" w:hAnsi="Times New Roman"/>
          <w:color w:val="auto"/>
          <w:sz w:val="28"/>
          <w:szCs w:val="28"/>
          <w:highlight w:val="white"/>
          <w:lang w:val="am-ET"/>
        </w:rPr>
        <w:t>khoảng</w:t>
      </w:r>
      <w:r w:rsidR="00546D57" w:rsidRPr="00630506">
        <w:rPr>
          <w:rFonts w:ascii="Times New Roman" w:hAnsi="Times New Roman"/>
          <w:color w:val="auto"/>
          <w:sz w:val="28"/>
          <w:szCs w:val="28"/>
          <w:highlight w:val="white"/>
          <w:lang w:val="am-ET"/>
        </w:rPr>
        <w:t xml:space="preserve"> 4.</w:t>
      </w:r>
      <w:r w:rsidR="00546D57" w:rsidRPr="00E24F48">
        <w:rPr>
          <w:rFonts w:ascii="Times New Roman" w:hAnsi="Times New Roman"/>
          <w:color w:val="auto"/>
          <w:sz w:val="28"/>
          <w:szCs w:val="28"/>
          <w:highlight w:val="white"/>
          <w:lang w:val="am-ET"/>
        </w:rPr>
        <w:t>632</w:t>
      </w:r>
      <w:r w:rsidR="00546D57" w:rsidRPr="00630506">
        <w:rPr>
          <w:rFonts w:ascii="Times New Roman" w:hAnsi="Times New Roman"/>
          <w:color w:val="auto"/>
          <w:sz w:val="28"/>
          <w:szCs w:val="28"/>
          <w:highlight w:val="white"/>
          <w:lang w:val="am-ET"/>
        </w:rPr>
        <w:t xml:space="preserve"> tỷ đồng, đạt 4</w:t>
      </w:r>
      <w:r w:rsidR="00546D57" w:rsidRPr="00E24F48">
        <w:rPr>
          <w:rFonts w:ascii="Times New Roman" w:hAnsi="Times New Roman"/>
          <w:color w:val="auto"/>
          <w:sz w:val="28"/>
          <w:szCs w:val="28"/>
          <w:highlight w:val="white"/>
          <w:lang w:val="am-ET"/>
        </w:rPr>
        <w:t>2</w:t>
      </w:r>
      <w:r w:rsidR="00546D57" w:rsidRPr="00630506">
        <w:rPr>
          <w:rFonts w:ascii="Times New Roman" w:hAnsi="Times New Roman"/>
          <w:color w:val="auto"/>
          <w:sz w:val="28"/>
          <w:szCs w:val="28"/>
          <w:highlight w:val="white"/>
          <w:lang w:val="am-ET"/>
        </w:rPr>
        <w:t>,</w:t>
      </w:r>
      <w:r w:rsidR="00546D57" w:rsidRPr="00E24F48">
        <w:rPr>
          <w:rFonts w:ascii="Times New Roman" w:hAnsi="Times New Roman"/>
          <w:color w:val="auto"/>
          <w:sz w:val="28"/>
          <w:szCs w:val="28"/>
          <w:highlight w:val="white"/>
          <w:lang w:val="am-ET"/>
        </w:rPr>
        <w:t>7</w:t>
      </w:r>
      <w:r w:rsidR="00546D57" w:rsidRPr="00630506">
        <w:rPr>
          <w:rFonts w:ascii="Times New Roman" w:hAnsi="Times New Roman"/>
          <w:color w:val="auto"/>
          <w:sz w:val="28"/>
          <w:szCs w:val="28"/>
          <w:highlight w:val="white"/>
          <w:lang w:val="am-ET"/>
        </w:rPr>
        <w:t>% dự toán</w:t>
      </w:r>
      <w:r w:rsidR="00546D57" w:rsidRPr="00630506">
        <w:rPr>
          <w:rFonts w:ascii="Times New Roman" w:hAnsi="Times New Roman"/>
          <w:color w:val="auto"/>
          <w:sz w:val="28"/>
          <w:szCs w:val="28"/>
          <w:highlight w:val="white"/>
          <w:vertAlign w:val="superscript"/>
          <w:lang w:val="am-ET"/>
        </w:rPr>
        <w:t xml:space="preserve"> </w:t>
      </w:r>
      <w:r w:rsidR="00546D57" w:rsidRPr="00630506">
        <w:rPr>
          <w:rFonts w:ascii="Times New Roman" w:hAnsi="Times New Roman"/>
          <w:color w:val="auto"/>
          <w:sz w:val="28"/>
          <w:szCs w:val="28"/>
          <w:highlight w:val="white"/>
          <w:lang w:val="am-ET"/>
        </w:rPr>
        <w:t>và bằng 13</w:t>
      </w:r>
      <w:r w:rsidR="00546D57" w:rsidRPr="00E24F48">
        <w:rPr>
          <w:rFonts w:ascii="Times New Roman" w:hAnsi="Times New Roman"/>
          <w:color w:val="auto"/>
          <w:sz w:val="28"/>
          <w:szCs w:val="28"/>
          <w:highlight w:val="white"/>
          <w:lang w:val="am-ET"/>
        </w:rPr>
        <w:t>6</w:t>
      </w:r>
      <w:r w:rsidR="00546D57" w:rsidRPr="00630506">
        <w:rPr>
          <w:rFonts w:ascii="Times New Roman" w:hAnsi="Times New Roman"/>
          <w:color w:val="auto"/>
          <w:sz w:val="28"/>
          <w:szCs w:val="28"/>
          <w:highlight w:val="white"/>
          <w:lang w:val="am-ET"/>
        </w:rPr>
        <w:t>,</w:t>
      </w:r>
      <w:r w:rsidR="00546D57" w:rsidRPr="00E24F48">
        <w:rPr>
          <w:rFonts w:ascii="Times New Roman" w:hAnsi="Times New Roman"/>
          <w:color w:val="auto"/>
          <w:sz w:val="28"/>
          <w:szCs w:val="28"/>
          <w:highlight w:val="white"/>
          <w:lang w:val="am-ET"/>
        </w:rPr>
        <w:t>2</w:t>
      </w:r>
      <w:r w:rsidR="00295E36" w:rsidRPr="00630506">
        <w:rPr>
          <w:rFonts w:ascii="Times New Roman" w:hAnsi="Times New Roman"/>
          <w:color w:val="auto"/>
          <w:sz w:val="28"/>
          <w:szCs w:val="28"/>
          <w:highlight w:val="white"/>
          <w:lang w:val="am-ET"/>
        </w:rPr>
        <w:t>% so cùng kỳ</w:t>
      </w:r>
      <w:r w:rsidR="00546D57" w:rsidRPr="00630506">
        <w:rPr>
          <w:rFonts w:ascii="Times New Roman" w:hAnsi="Times New Roman"/>
          <w:color w:val="auto"/>
          <w:sz w:val="28"/>
          <w:szCs w:val="28"/>
          <w:highlight w:val="white"/>
          <w:lang w:val="am-ET"/>
        </w:rPr>
        <w:t>.</w:t>
      </w:r>
    </w:p>
    <w:p w14:paraId="195F3EAD" w14:textId="0925AC88" w:rsidR="00821308" w:rsidRPr="00630506" w:rsidRDefault="001E67D7" w:rsidP="00722570">
      <w:pPr>
        <w:spacing w:after="80" w:line="240" w:lineRule="auto"/>
        <w:ind w:firstLine="567"/>
        <w:jc w:val="both"/>
        <w:rPr>
          <w:rFonts w:ascii="Times New Roman" w:hAnsi="Times New Roman"/>
          <w:bCs/>
          <w:color w:val="auto"/>
          <w:sz w:val="28"/>
          <w:szCs w:val="28"/>
          <w:highlight w:val="white"/>
          <w:lang w:val="sv-SE" w:eastAsia="vi-VN"/>
        </w:rPr>
      </w:pPr>
      <w:r w:rsidRPr="00630506">
        <w:rPr>
          <w:rFonts w:ascii="Times New Roman" w:hAnsi="Times New Roman"/>
          <w:color w:val="auto"/>
          <w:sz w:val="28"/>
          <w:szCs w:val="28"/>
          <w:highlight w:val="white"/>
          <w:lang w:val="nb-NO"/>
        </w:rPr>
        <w:t xml:space="preserve">- </w:t>
      </w:r>
      <w:r w:rsidR="00441210" w:rsidRPr="00630506">
        <w:rPr>
          <w:rFonts w:ascii="Times New Roman" w:hAnsi="Times New Roman"/>
          <w:color w:val="auto"/>
          <w:sz w:val="28"/>
          <w:szCs w:val="28"/>
          <w:highlight w:val="white"/>
          <w:lang w:val="nb-NO"/>
        </w:rPr>
        <w:t>N</w:t>
      </w:r>
      <w:r w:rsidRPr="00630506">
        <w:rPr>
          <w:rFonts w:ascii="Times New Roman" w:hAnsi="Times New Roman"/>
          <w:color w:val="auto"/>
          <w:sz w:val="28"/>
          <w:szCs w:val="28"/>
          <w:highlight w:val="white"/>
          <w:lang w:val="nb-NO"/>
        </w:rPr>
        <w:t>ăm 2019</w:t>
      </w:r>
      <w:r w:rsidR="00441210" w:rsidRPr="00630506">
        <w:rPr>
          <w:rFonts w:ascii="Times New Roman" w:hAnsi="Times New Roman"/>
          <w:color w:val="auto"/>
          <w:sz w:val="28"/>
          <w:szCs w:val="28"/>
          <w:highlight w:val="white"/>
          <w:lang w:val="nb-NO"/>
        </w:rPr>
        <w:t>,</w:t>
      </w:r>
      <w:r w:rsidRPr="00630506">
        <w:rPr>
          <w:rFonts w:ascii="Times New Roman" w:hAnsi="Times New Roman"/>
          <w:color w:val="auto"/>
          <w:sz w:val="28"/>
          <w:szCs w:val="28"/>
          <w:highlight w:val="white"/>
          <w:lang w:val="nb-NO"/>
        </w:rPr>
        <w:t xml:space="preserve"> chỉ số PCI </w:t>
      </w:r>
      <w:r w:rsidR="00441210" w:rsidRPr="00630506">
        <w:rPr>
          <w:rFonts w:ascii="Times New Roman" w:hAnsi="Times New Roman"/>
          <w:color w:val="auto"/>
          <w:sz w:val="28"/>
          <w:szCs w:val="28"/>
          <w:highlight w:val="white"/>
          <w:lang w:val="nb-NO"/>
        </w:rPr>
        <w:t xml:space="preserve">của tỉnh </w:t>
      </w:r>
      <w:r w:rsidRPr="00630506">
        <w:rPr>
          <w:rFonts w:ascii="Times New Roman" w:hAnsi="Times New Roman"/>
          <w:color w:val="auto"/>
          <w:sz w:val="28"/>
          <w:szCs w:val="28"/>
          <w:highlight w:val="white"/>
          <w:lang w:val="nb-NO"/>
        </w:rPr>
        <w:t xml:space="preserve">tăng 03 </w:t>
      </w:r>
      <w:r w:rsidRPr="00630506">
        <w:rPr>
          <w:rFonts w:ascii="Times New Roman" w:hAnsi="Times New Roman"/>
          <w:color w:val="auto"/>
          <w:sz w:val="28"/>
          <w:szCs w:val="28"/>
          <w:highlight w:val="white"/>
          <w:u w:color="FF0000"/>
          <w:lang w:val="nb-NO"/>
        </w:rPr>
        <w:t>bậc so</w:t>
      </w:r>
      <w:r w:rsidRPr="00630506">
        <w:rPr>
          <w:rFonts w:ascii="Times New Roman" w:hAnsi="Times New Roman"/>
          <w:color w:val="auto"/>
          <w:sz w:val="28"/>
          <w:szCs w:val="28"/>
          <w:highlight w:val="white"/>
          <w:lang w:val="nb-NO"/>
        </w:rPr>
        <w:t xml:space="preserve"> với năm 2018, đứng thứ 56/63 tỉnh, thành trong cả nước</w:t>
      </w:r>
      <w:r w:rsidR="00441210" w:rsidRPr="00630506">
        <w:rPr>
          <w:rFonts w:ascii="Times New Roman" w:hAnsi="Times New Roman"/>
          <w:color w:val="auto"/>
          <w:sz w:val="28"/>
          <w:szCs w:val="28"/>
          <w:highlight w:val="white"/>
          <w:lang w:val="de-DE"/>
        </w:rPr>
        <w:t>.</w:t>
      </w:r>
      <w:r w:rsidR="001A5579" w:rsidRPr="00630506">
        <w:rPr>
          <w:rFonts w:ascii="Times New Roman" w:hAnsi="Times New Roman"/>
          <w:color w:val="auto"/>
          <w:sz w:val="28"/>
          <w:szCs w:val="28"/>
          <w:highlight w:val="white"/>
          <w:lang w:val="de-DE"/>
        </w:rPr>
        <w:t xml:space="preserve"> T</w:t>
      </w:r>
      <w:r w:rsidRPr="00630506">
        <w:rPr>
          <w:rFonts w:ascii="Times New Roman" w:hAnsi="Times New Roman"/>
          <w:color w:val="auto"/>
          <w:sz w:val="28"/>
          <w:szCs w:val="28"/>
          <w:highlight w:val="white"/>
          <w:lang w:val="de-DE"/>
        </w:rPr>
        <w:t>hu hút đầu tư trên địa bàn tỉnh trong thời gian qua đã đạt được nhiều kết</w:t>
      </w:r>
      <w:r w:rsidRPr="00630506">
        <w:rPr>
          <w:rFonts w:ascii="Times New Roman" w:hAnsi="Times New Roman"/>
          <w:color w:val="auto"/>
          <w:sz w:val="28"/>
          <w:szCs w:val="28"/>
          <w:highlight w:val="white"/>
          <w:lang w:val="sv-SE"/>
        </w:rPr>
        <w:t xml:space="preserve"> quả khả quan, nhiều nhà đầu tư lớn tiếp tục tìm hiểu cơ hội đầu tư tại tỉnh. </w:t>
      </w:r>
      <w:r w:rsidR="00EC322D" w:rsidRPr="00630506">
        <w:rPr>
          <w:rFonts w:ascii="Times New Roman" w:hAnsi="Times New Roman"/>
          <w:color w:val="auto"/>
          <w:sz w:val="28"/>
          <w:szCs w:val="28"/>
          <w:highlight w:val="white"/>
          <w:lang w:val="sv-SE"/>
        </w:rPr>
        <w:t>Tính đến ngày</w:t>
      </w:r>
      <w:r w:rsidR="00A93E35" w:rsidRPr="00630506">
        <w:rPr>
          <w:rFonts w:ascii="Times New Roman" w:hAnsi="Times New Roman"/>
          <w:color w:val="auto"/>
          <w:sz w:val="28"/>
          <w:szCs w:val="28"/>
          <w:highlight w:val="white"/>
          <w:lang w:val="sv-SE"/>
        </w:rPr>
        <w:t xml:space="preserve"> </w:t>
      </w:r>
      <w:r w:rsidR="004120BA" w:rsidRPr="00630506">
        <w:rPr>
          <w:rFonts w:ascii="Times New Roman" w:hAnsi="Times New Roman"/>
          <w:color w:val="auto"/>
          <w:sz w:val="28"/>
          <w:szCs w:val="28"/>
          <w:highlight w:val="white"/>
          <w:lang w:val="sv-SE"/>
        </w:rPr>
        <w:t>3</w:t>
      </w:r>
      <w:r w:rsidR="006C652E" w:rsidRPr="00630506">
        <w:rPr>
          <w:rFonts w:ascii="Times New Roman" w:hAnsi="Times New Roman"/>
          <w:color w:val="auto"/>
          <w:sz w:val="28"/>
          <w:szCs w:val="28"/>
          <w:highlight w:val="white"/>
          <w:lang w:val="sv-SE"/>
        </w:rPr>
        <w:t>1</w:t>
      </w:r>
      <w:r w:rsidR="001A5579" w:rsidRPr="00630506">
        <w:rPr>
          <w:rFonts w:ascii="Times New Roman" w:hAnsi="Times New Roman"/>
          <w:color w:val="auto"/>
          <w:sz w:val="28"/>
          <w:szCs w:val="28"/>
          <w:highlight w:val="white"/>
          <w:lang w:val="sv-SE"/>
        </w:rPr>
        <w:t>/</w:t>
      </w:r>
      <w:r w:rsidR="006C652E" w:rsidRPr="00630506">
        <w:rPr>
          <w:rFonts w:ascii="Times New Roman" w:hAnsi="Times New Roman"/>
          <w:color w:val="auto"/>
          <w:sz w:val="28"/>
          <w:szCs w:val="28"/>
          <w:highlight w:val="white"/>
          <w:lang w:val="sv-SE"/>
        </w:rPr>
        <w:t>5</w:t>
      </w:r>
      <w:r w:rsidR="001A5579" w:rsidRPr="00630506">
        <w:rPr>
          <w:rFonts w:ascii="Times New Roman" w:hAnsi="Times New Roman"/>
          <w:color w:val="auto"/>
          <w:sz w:val="28"/>
          <w:szCs w:val="28"/>
          <w:highlight w:val="white"/>
          <w:lang w:val="sv-SE"/>
        </w:rPr>
        <w:t>/</w:t>
      </w:r>
      <w:r w:rsidR="00EC322D" w:rsidRPr="00630506">
        <w:rPr>
          <w:rFonts w:ascii="Times New Roman" w:hAnsi="Times New Roman"/>
          <w:color w:val="auto"/>
          <w:sz w:val="28"/>
          <w:szCs w:val="28"/>
          <w:highlight w:val="white"/>
          <w:lang w:val="sv-SE"/>
        </w:rPr>
        <w:t>2020</w:t>
      </w:r>
      <w:r w:rsidR="00A5792A" w:rsidRPr="00630506">
        <w:rPr>
          <w:rFonts w:ascii="Times New Roman" w:hAnsi="Times New Roman"/>
          <w:color w:val="auto"/>
          <w:sz w:val="28"/>
          <w:szCs w:val="28"/>
          <w:highlight w:val="white"/>
          <w:lang w:val="sv-SE"/>
        </w:rPr>
        <w:t>, đã</w:t>
      </w:r>
      <w:r w:rsidR="00821308" w:rsidRPr="00630506">
        <w:rPr>
          <w:rFonts w:ascii="Times New Roman" w:hAnsi="Times New Roman"/>
          <w:color w:val="auto"/>
          <w:sz w:val="28"/>
          <w:szCs w:val="28"/>
          <w:highlight w:val="white"/>
          <w:lang w:val="sv-SE" w:eastAsia="vi-VN"/>
        </w:rPr>
        <w:t xml:space="preserve"> thu hút </w:t>
      </w:r>
      <w:r w:rsidR="00A5792A" w:rsidRPr="00630506">
        <w:rPr>
          <w:rFonts w:ascii="Times New Roman" w:hAnsi="Times New Roman"/>
          <w:color w:val="auto"/>
          <w:sz w:val="28"/>
          <w:szCs w:val="28"/>
          <w:highlight w:val="white"/>
          <w:lang w:val="sv-SE" w:eastAsia="vi-VN"/>
        </w:rPr>
        <w:t>1</w:t>
      </w:r>
      <w:r w:rsidR="006C652E" w:rsidRPr="00630506">
        <w:rPr>
          <w:rFonts w:ascii="Times New Roman" w:hAnsi="Times New Roman"/>
          <w:color w:val="auto"/>
          <w:sz w:val="28"/>
          <w:szCs w:val="28"/>
          <w:highlight w:val="white"/>
          <w:lang w:val="sv-SE" w:eastAsia="vi-VN"/>
        </w:rPr>
        <w:t>6</w:t>
      </w:r>
      <w:r w:rsidR="00821308" w:rsidRPr="00630506">
        <w:rPr>
          <w:rFonts w:ascii="Times New Roman" w:hAnsi="Times New Roman"/>
          <w:color w:val="auto"/>
          <w:sz w:val="28"/>
          <w:szCs w:val="28"/>
          <w:highlight w:val="white"/>
          <w:lang w:val="sv-SE" w:eastAsia="vi-VN"/>
        </w:rPr>
        <w:t xml:space="preserve"> dự án đầu tư với tổng vốn đăng ký hơn </w:t>
      </w:r>
      <w:r w:rsidR="00A5792A" w:rsidRPr="00630506">
        <w:rPr>
          <w:rFonts w:ascii="Times New Roman" w:hAnsi="Times New Roman"/>
          <w:bCs/>
          <w:color w:val="auto"/>
          <w:sz w:val="28"/>
          <w:szCs w:val="28"/>
          <w:highlight w:val="white"/>
          <w:lang w:val="sv-SE"/>
        </w:rPr>
        <w:t>4.</w:t>
      </w:r>
      <w:r w:rsidR="006C652E" w:rsidRPr="00630506">
        <w:rPr>
          <w:rFonts w:ascii="Times New Roman" w:hAnsi="Times New Roman"/>
          <w:bCs/>
          <w:color w:val="auto"/>
          <w:sz w:val="28"/>
          <w:szCs w:val="28"/>
          <w:highlight w:val="white"/>
          <w:lang w:val="sv-SE"/>
        </w:rPr>
        <w:t>645</w:t>
      </w:r>
      <w:r w:rsidR="00A5792A" w:rsidRPr="00630506">
        <w:rPr>
          <w:rFonts w:ascii="Times New Roman" w:hAnsi="Times New Roman"/>
          <w:bCs/>
          <w:color w:val="auto"/>
          <w:sz w:val="28"/>
          <w:szCs w:val="28"/>
          <w:highlight w:val="white"/>
          <w:lang w:val="sv-SE"/>
        </w:rPr>
        <w:t>,8</w:t>
      </w:r>
      <w:r w:rsidR="00C46191" w:rsidRPr="00630506">
        <w:rPr>
          <w:rFonts w:ascii="Times New Roman" w:hAnsi="Times New Roman"/>
          <w:bCs/>
          <w:color w:val="auto"/>
          <w:sz w:val="28"/>
          <w:szCs w:val="28"/>
          <w:highlight w:val="white"/>
          <w:lang w:val="sv-SE"/>
        </w:rPr>
        <w:t xml:space="preserve"> </w:t>
      </w:r>
      <w:r w:rsidR="006E46CF" w:rsidRPr="00630506">
        <w:rPr>
          <w:rFonts w:ascii="Times New Roman" w:hAnsi="Times New Roman"/>
          <w:bCs/>
          <w:color w:val="auto"/>
          <w:sz w:val="28"/>
          <w:szCs w:val="28"/>
          <w:highlight w:val="white"/>
          <w:lang w:val="sv-SE" w:eastAsia="vi-VN"/>
        </w:rPr>
        <w:t>tỷ đồng.</w:t>
      </w:r>
    </w:p>
    <w:p w14:paraId="195F3EAE" w14:textId="77777777" w:rsidR="001E67D7" w:rsidRPr="00630506" w:rsidRDefault="001E67D7" w:rsidP="00722570">
      <w:pPr>
        <w:widowControl w:val="0"/>
        <w:spacing w:after="80" w:line="240" w:lineRule="auto"/>
        <w:ind w:firstLine="567"/>
        <w:jc w:val="both"/>
        <w:rPr>
          <w:rFonts w:ascii="Times New Roman" w:hAnsi="Times New Roman"/>
          <w:color w:val="auto"/>
          <w:sz w:val="28"/>
          <w:szCs w:val="28"/>
          <w:highlight w:val="white"/>
          <w:lang w:val="sv-SE"/>
        </w:rPr>
      </w:pPr>
      <w:r w:rsidRPr="00630506">
        <w:rPr>
          <w:rFonts w:ascii="Times New Roman" w:hAnsi="Times New Roman"/>
          <w:iCs/>
          <w:color w:val="auto"/>
          <w:sz w:val="28"/>
          <w:szCs w:val="28"/>
          <w:highlight w:val="white"/>
          <w:lang w:val="sv-SE" w:bidi="ar-SA"/>
        </w:rPr>
        <w:lastRenderedPageBreak/>
        <w:t xml:space="preserve">- Công tác xây dựng nông thôn mới được triển khai quyết liệt ngay từ đầu năm. </w:t>
      </w:r>
      <w:r w:rsidRPr="00630506">
        <w:rPr>
          <w:rFonts w:ascii="Times New Roman" w:hAnsi="Times New Roman"/>
          <w:iCs/>
          <w:color w:val="auto"/>
          <w:sz w:val="28"/>
          <w:szCs w:val="28"/>
          <w:highlight w:val="white"/>
          <w:lang w:val="sv-SE"/>
        </w:rPr>
        <w:t xml:space="preserve">Đến nay, toàn tỉnh </w:t>
      </w:r>
      <w:r w:rsidRPr="00630506">
        <w:rPr>
          <w:rFonts w:ascii="Times New Roman" w:hAnsi="Times New Roman"/>
          <w:color w:val="auto"/>
          <w:sz w:val="28"/>
          <w:szCs w:val="28"/>
          <w:highlight w:val="white"/>
          <w:lang w:val="am-ET"/>
        </w:rPr>
        <w:t xml:space="preserve">có </w:t>
      </w:r>
      <w:r w:rsidRPr="00630506">
        <w:rPr>
          <w:rFonts w:ascii="Times New Roman" w:hAnsi="Times New Roman"/>
          <w:iCs/>
          <w:color w:val="auto"/>
          <w:sz w:val="28"/>
          <w:szCs w:val="28"/>
          <w:highlight w:val="white"/>
          <w:lang w:val="sv-SE"/>
        </w:rPr>
        <w:t xml:space="preserve">24 xã được công nhận </w:t>
      </w:r>
      <w:r w:rsidRPr="00630506">
        <w:rPr>
          <w:rFonts w:ascii="Times New Roman" w:hAnsi="Times New Roman"/>
          <w:iCs/>
          <w:color w:val="auto"/>
          <w:sz w:val="28"/>
          <w:szCs w:val="28"/>
          <w:highlight w:val="white"/>
          <w:u w:color="FF0000"/>
          <w:lang w:val="sv-SE"/>
        </w:rPr>
        <w:t>xã đạt</w:t>
      </w:r>
      <w:r w:rsidRPr="00630506">
        <w:rPr>
          <w:rFonts w:ascii="Times New Roman" w:hAnsi="Times New Roman"/>
          <w:iCs/>
          <w:color w:val="auto"/>
          <w:sz w:val="28"/>
          <w:szCs w:val="28"/>
          <w:highlight w:val="white"/>
          <w:lang w:val="sv-SE"/>
        </w:rPr>
        <w:t xml:space="preserve"> chuẩn nông thôn mới, </w:t>
      </w:r>
      <w:r w:rsidRPr="00630506">
        <w:rPr>
          <w:rFonts w:ascii="Times New Roman" w:hAnsi="Times New Roman"/>
          <w:color w:val="auto"/>
          <w:sz w:val="28"/>
          <w:szCs w:val="28"/>
          <w:highlight w:val="white"/>
          <w:lang w:val="sv-SE"/>
        </w:rPr>
        <w:t xml:space="preserve"> 06 </w:t>
      </w:r>
      <w:r w:rsidRPr="00630506">
        <w:rPr>
          <w:rFonts w:ascii="Times New Roman" w:hAnsi="Times New Roman"/>
          <w:color w:val="auto"/>
          <w:sz w:val="28"/>
          <w:szCs w:val="28"/>
          <w:highlight w:val="white"/>
          <w:u w:color="FF0000"/>
          <w:lang w:val="sv-SE"/>
        </w:rPr>
        <w:t>xã đạt</w:t>
      </w:r>
      <w:r w:rsidRPr="00630506">
        <w:rPr>
          <w:rFonts w:ascii="Times New Roman" w:hAnsi="Times New Roman"/>
          <w:color w:val="auto"/>
          <w:sz w:val="28"/>
          <w:szCs w:val="28"/>
          <w:highlight w:val="white"/>
          <w:lang w:val="sv-SE"/>
        </w:rPr>
        <w:t xml:space="preserve"> từ 15 đến 18 tiêu chí, 45 </w:t>
      </w:r>
      <w:r w:rsidRPr="00630506">
        <w:rPr>
          <w:rFonts w:ascii="Times New Roman" w:hAnsi="Times New Roman"/>
          <w:color w:val="auto"/>
          <w:sz w:val="28"/>
          <w:szCs w:val="28"/>
          <w:highlight w:val="white"/>
          <w:u w:color="FF0000"/>
          <w:lang w:val="sv-SE"/>
        </w:rPr>
        <w:t>xã đạt</w:t>
      </w:r>
      <w:r w:rsidRPr="00630506">
        <w:rPr>
          <w:rFonts w:ascii="Times New Roman" w:hAnsi="Times New Roman"/>
          <w:color w:val="auto"/>
          <w:sz w:val="28"/>
          <w:szCs w:val="28"/>
          <w:highlight w:val="white"/>
          <w:lang w:val="sv-SE"/>
        </w:rPr>
        <w:t xml:space="preserve"> từ 10-14 tiêu chí, 10 xã đạt từ 8-9 tiêu chí </w:t>
      </w:r>
      <w:r w:rsidRPr="00630506">
        <w:rPr>
          <w:rFonts w:ascii="Times New Roman" w:hAnsi="Times New Roman"/>
          <w:i/>
          <w:color w:val="auto"/>
          <w:sz w:val="28"/>
          <w:szCs w:val="28"/>
          <w:highlight w:val="white"/>
          <w:lang w:val="sv-SE"/>
        </w:rPr>
        <w:t>(không có xã đạt chuẩn dưới 8 tiêu chí)</w:t>
      </w:r>
      <w:r w:rsidRPr="00630506">
        <w:rPr>
          <w:rFonts w:ascii="Times New Roman" w:hAnsi="Times New Roman"/>
          <w:color w:val="auto"/>
          <w:sz w:val="28"/>
          <w:szCs w:val="28"/>
          <w:highlight w:val="white"/>
          <w:lang w:val="sv-SE"/>
        </w:rPr>
        <w:t>. Bình quân đạt 13,61 tiêu chí trên xã.</w:t>
      </w:r>
    </w:p>
    <w:p w14:paraId="09DB58DB" w14:textId="77777777" w:rsidR="00CC6648" w:rsidRPr="00630506" w:rsidRDefault="00CC6648" w:rsidP="00722570">
      <w:pPr>
        <w:spacing w:after="80" w:line="240" w:lineRule="auto"/>
        <w:ind w:firstLine="567"/>
        <w:jc w:val="both"/>
        <w:rPr>
          <w:rFonts w:ascii="Times New Roman" w:hAnsi="Times New Roman"/>
          <w:b/>
          <w:color w:val="auto"/>
          <w:sz w:val="28"/>
          <w:szCs w:val="28"/>
          <w:highlight w:val="white"/>
          <w:lang w:val="sv-SE"/>
        </w:rPr>
      </w:pPr>
      <w:r w:rsidRPr="00630506">
        <w:rPr>
          <w:rFonts w:ascii="Times New Roman" w:hAnsi="Times New Roman"/>
          <w:b/>
          <w:color w:val="auto"/>
          <w:sz w:val="28"/>
          <w:szCs w:val="28"/>
          <w:highlight w:val="white"/>
          <w:lang w:val="sv-SE"/>
        </w:rPr>
        <w:t>b) Văn hóa - xã hội</w:t>
      </w:r>
    </w:p>
    <w:p w14:paraId="195F3EB1" w14:textId="6163DD69" w:rsidR="00E425F6" w:rsidRPr="00630506" w:rsidRDefault="00E425F6" w:rsidP="00722570">
      <w:pPr>
        <w:spacing w:after="80" w:line="240" w:lineRule="auto"/>
        <w:ind w:firstLine="567"/>
        <w:jc w:val="both"/>
        <w:rPr>
          <w:rFonts w:ascii="Times New Roman" w:hAnsi="Times New Roman"/>
          <w:color w:val="auto"/>
          <w:spacing w:val="2"/>
          <w:sz w:val="28"/>
          <w:szCs w:val="28"/>
          <w:highlight w:val="white"/>
          <w:lang w:val="de-DE"/>
        </w:rPr>
      </w:pPr>
      <w:r w:rsidRPr="00630506">
        <w:rPr>
          <w:rFonts w:ascii="Times New Roman" w:hAnsi="Times New Roman"/>
          <w:color w:val="auto"/>
          <w:sz w:val="28"/>
          <w:szCs w:val="28"/>
          <w:highlight w:val="white"/>
          <w:lang w:val="pl-PL" w:bidi="ar-SA"/>
        </w:rPr>
        <w:t>- Công tác đào tạo nghề</w:t>
      </w:r>
      <w:r w:rsidR="00CC6648" w:rsidRPr="00630506">
        <w:rPr>
          <w:rFonts w:ascii="Times New Roman" w:hAnsi="Times New Roman"/>
          <w:color w:val="auto"/>
          <w:sz w:val="28"/>
          <w:szCs w:val="28"/>
          <w:highlight w:val="white"/>
          <w:lang w:val="pl-PL" w:bidi="ar-SA"/>
        </w:rPr>
        <w:t xml:space="preserve">, </w:t>
      </w:r>
      <w:r w:rsidRPr="00630506">
        <w:rPr>
          <w:rFonts w:ascii="Times New Roman" w:hAnsi="Times New Roman"/>
          <w:color w:val="auto"/>
          <w:spacing w:val="-2"/>
          <w:sz w:val="28"/>
          <w:szCs w:val="28"/>
          <w:highlight w:val="white"/>
          <w:lang w:val="de-DE"/>
        </w:rPr>
        <w:t xml:space="preserve">tư vấn </w:t>
      </w:r>
      <w:r w:rsidRPr="00630506">
        <w:rPr>
          <w:rFonts w:ascii="Times New Roman" w:hAnsi="Times New Roman"/>
          <w:color w:val="auto"/>
          <w:sz w:val="28"/>
          <w:szCs w:val="28"/>
          <w:highlight w:val="white"/>
          <w:lang w:val="sv-SE"/>
        </w:rPr>
        <w:t>giải quyết việc làm có sự chuyển biến tích cực</w:t>
      </w:r>
      <w:r w:rsidRPr="00630506">
        <w:rPr>
          <w:rFonts w:ascii="Times New Roman" w:hAnsi="Times New Roman"/>
          <w:color w:val="auto"/>
          <w:sz w:val="28"/>
          <w:szCs w:val="28"/>
          <w:highlight w:val="white"/>
          <w:lang w:val="sv-SE" w:bidi="ar-SA"/>
        </w:rPr>
        <w:t xml:space="preserve">. </w:t>
      </w:r>
      <w:r w:rsidRPr="00630506">
        <w:rPr>
          <w:rFonts w:ascii="Times New Roman" w:hAnsi="Times New Roman"/>
          <w:color w:val="auto"/>
          <w:sz w:val="28"/>
          <w:szCs w:val="28"/>
          <w:highlight w:val="white"/>
          <w:lang w:val="pl-PL" w:bidi="ar-SA"/>
        </w:rPr>
        <w:t>C</w:t>
      </w:r>
      <w:r w:rsidRPr="00630506">
        <w:rPr>
          <w:rFonts w:ascii="Times New Roman" w:hAnsi="Times New Roman"/>
          <w:bCs/>
          <w:color w:val="auto"/>
          <w:sz w:val="28"/>
          <w:szCs w:val="28"/>
          <w:highlight w:val="white"/>
          <w:lang w:val="vi-VN" w:bidi="ar-SA"/>
        </w:rPr>
        <w:t>ông tác</w:t>
      </w:r>
      <w:r w:rsidRPr="00630506">
        <w:rPr>
          <w:rFonts w:ascii="Times New Roman" w:hAnsi="Times New Roman"/>
          <w:bCs/>
          <w:color w:val="auto"/>
          <w:sz w:val="28"/>
          <w:szCs w:val="28"/>
          <w:highlight w:val="white"/>
          <w:lang w:val="sv-SE" w:bidi="ar-SA"/>
        </w:rPr>
        <w:t xml:space="preserve"> an sinh xã hội được triển khai kịp thời, hiệu quả</w:t>
      </w:r>
      <w:r w:rsidRPr="00630506">
        <w:rPr>
          <w:rFonts w:ascii="Times New Roman" w:hAnsi="Times New Roman"/>
          <w:color w:val="auto"/>
          <w:sz w:val="28"/>
          <w:szCs w:val="28"/>
          <w:highlight w:val="white"/>
          <w:lang w:val="af-ZA" w:bidi="ar-SA"/>
        </w:rPr>
        <w:t>.</w:t>
      </w:r>
      <w:r w:rsidRPr="00630506">
        <w:rPr>
          <w:rFonts w:ascii="Times New Roman" w:hAnsi="Times New Roman"/>
          <w:color w:val="auto"/>
          <w:spacing w:val="2"/>
          <w:sz w:val="28"/>
          <w:szCs w:val="28"/>
          <w:highlight w:val="white"/>
          <w:lang w:val="de-DE"/>
        </w:rPr>
        <w:t xml:space="preserve"> </w:t>
      </w:r>
      <w:r w:rsidR="00DA3CAA" w:rsidRPr="00630506">
        <w:rPr>
          <w:rFonts w:ascii="Times New Roman" w:hAnsi="Times New Roman"/>
          <w:color w:val="auto"/>
          <w:spacing w:val="2"/>
          <w:sz w:val="28"/>
          <w:szCs w:val="28"/>
          <w:highlight w:val="white"/>
          <w:lang w:val="de-DE"/>
        </w:rPr>
        <w:t>Đã t</w:t>
      </w:r>
      <w:r w:rsidR="00441210" w:rsidRPr="00630506">
        <w:rPr>
          <w:rFonts w:ascii="Times New Roman" w:hAnsi="Times New Roman"/>
          <w:color w:val="auto"/>
          <w:kern w:val="20"/>
          <w:sz w:val="28"/>
          <w:szCs w:val="28"/>
          <w:highlight w:val="white"/>
          <w:lang w:val="de-DE" w:bidi="ar-SA"/>
        </w:rPr>
        <w:t xml:space="preserve">hực hiện </w:t>
      </w:r>
      <w:r w:rsidR="00441210" w:rsidRPr="00630506">
        <w:rPr>
          <w:rFonts w:ascii="Times New Roman" w:hAnsi="Times New Roman"/>
          <w:color w:val="auto"/>
          <w:kern w:val="20"/>
          <w:sz w:val="28"/>
          <w:szCs w:val="28"/>
          <w:highlight w:val="white"/>
          <w:u w:color="FF0000"/>
          <w:lang w:val="de-DE" w:bidi="ar-SA"/>
        </w:rPr>
        <w:t>t</w:t>
      </w:r>
      <w:r w:rsidRPr="00630506">
        <w:rPr>
          <w:rFonts w:ascii="Times New Roman" w:hAnsi="Times New Roman"/>
          <w:color w:val="auto"/>
          <w:kern w:val="20"/>
          <w:sz w:val="28"/>
          <w:szCs w:val="28"/>
          <w:highlight w:val="white"/>
          <w:u w:color="FF0000"/>
          <w:lang w:val="pl-PL" w:bidi="ar-SA"/>
        </w:rPr>
        <w:t>ạm cấp</w:t>
      </w:r>
      <w:r w:rsidRPr="00630506">
        <w:rPr>
          <w:rFonts w:ascii="Times New Roman" w:hAnsi="Times New Roman"/>
          <w:color w:val="auto"/>
          <w:kern w:val="20"/>
          <w:sz w:val="28"/>
          <w:szCs w:val="28"/>
          <w:highlight w:val="white"/>
          <w:lang w:val="pl-PL" w:bidi="ar-SA"/>
        </w:rPr>
        <w:t xml:space="preserve"> kinh phí 166</w:t>
      </w:r>
      <w:r w:rsidR="002B7622">
        <w:rPr>
          <w:rFonts w:ascii="Times New Roman" w:hAnsi="Times New Roman"/>
          <w:color w:val="auto"/>
          <w:kern w:val="20"/>
          <w:sz w:val="28"/>
          <w:szCs w:val="28"/>
          <w:highlight w:val="white"/>
          <w:lang w:val="pl-PL" w:bidi="ar-SA"/>
        </w:rPr>
        <w:t>,</w:t>
      </w:r>
      <w:r w:rsidRPr="00630506">
        <w:rPr>
          <w:rFonts w:ascii="Times New Roman" w:hAnsi="Times New Roman"/>
          <w:color w:val="auto"/>
          <w:kern w:val="20"/>
          <w:sz w:val="28"/>
          <w:szCs w:val="28"/>
          <w:highlight w:val="white"/>
          <w:lang w:val="pl-PL" w:bidi="ar-SA"/>
        </w:rPr>
        <w:t>3</w:t>
      </w:r>
      <w:r w:rsidR="002B7622">
        <w:rPr>
          <w:rFonts w:ascii="Times New Roman" w:hAnsi="Times New Roman"/>
          <w:color w:val="auto"/>
          <w:kern w:val="20"/>
          <w:sz w:val="28"/>
          <w:szCs w:val="28"/>
          <w:highlight w:val="white"/>
          <w:lang w:val="pl-PL" w:bidi="ar-SA"/>
        </w:rPr>
        <w:t xml:space="preserve"> tỷ</w:t>
      </w:r>
      <w:r w:rsidRPr="00630506">
        <w:rPr>
          <w:rFonts w:ascii="Times New Roman" w:hAnsi="Times New Roman"/>
          <w:color w:val="auto"/>
          <w:kern w:val="20"/>
          <w:sz w:val="28"/>
          <w:szCs w:val="28"/>
          <w:highlight w:val="white"/>
          <w:lang w:val="pl-PL" w:bidi="ar-SA"/>
        </w:rPr>
        <w:t xml:space="preserve"> đồng để kịp thời hỗ trợ cho các đối tượng, người lao động gặp khó khăn do chịu tác động bởi dịch bệnh Covid-19. </w:t>
      </w:r>
    </w:p>
    <w:p w14:paraId="195F3EB2" w14:textId="04659679" w:rsidR="00E425F6" w:rsidRPr="00630506" w:rsidRDefault="00E8554C" w:rsidP="00722570">
      <w:pPr>
        <w:spacing w:after="80" w:line="240" w:lineRule="auto"/>
        <w:ind w:firstLine="567"/>
        <w:jc w:val="both"/>
        <w:rPr>
          <w:rFonts w:ascii="Times New Roman" w:hAnsi="Times New Roman"/>
          <w:bCs/>
          <w:iCs/>
          <w:color w:val="auto"/>
          <w:sz w:val="28"/>
          <w:szCs w:val="28"/>
          <w:highlight w:val="white"/>
          <w:lang w:val="de-DE"/>
        </w:rPr>
      </w:pPr>
      <w:r w:rsidRPr="00630506">
        <w:rPr>
          <w:rFonts w:ascii="Times New Roman" w:hAnsi="Times New Roman"/>
          <w:color w:val="auto"/>
          <w:sz w:val="28"/>
          <w:szCs w:val="28"/>
          <w:highlight w:val="white"/>
          <w:lang w:val="sv-SE"/>
        </w:rPr>
        <w:t xml:space="preserve"> </w:t>
      </w:r>
      <w:r w:rsidR="00E425F6" w:rsidRPr="00630506">
        <w:rPr>
          <w:rFonts w:ascii="Times New Roman" w:hAnsi="Times New Roman"/>
          <w:bCs/>
          <w:iCs/>
          <w:color w:val="auto"/>
          <w:spacing w:val="2"/>
          <w:sz w:val="28"/>
          <w:szCs w:val="28"/>
          <w:highlight w:val="white"/>
          <w:lang w:val="de-DE"/>
        </w:rPr>
        <w:t>- Chất lượng giáo dục tiếp tục được nâng lên, quy mô trường lớp</w:t>
      </w:r>
      <w:r w:rsidR="00E425F6" w:rsidRPr="00630506">
        <w:rPr>
          <w:rFonts w:ascii="Times New Roman" w:hAnsi="Times New Roman"/>
          <w:bCs/>
          <w:iCs/>
          <w:color w:val="auto"/>
          <w:spacing w:val="2"/>
          <w:sz w:val="28"/>
          <w:szCs w:val="28"/>
          <w:highlight w:val="white"/>
          <w:lang w:val="vi-VN"/>
        </w:rPr>
        <w:t xml:space="preserve"> được</w:t>
      </w:r>
      <w:r w:rsidR="00E425F6" w:rsidRPr="00630506">
        <w:rPr>
          <w:rFonts w:ascii="Times New Roman" w:hAnsi="Times New Roman"/>
          <w:bCs/>
          <w:iCs/>
          <w:color w:val="auto"/>
          <w:spacing w:val="2"/>
          <w:sz w:val="28"/>
          <w:szCs w:val="28"/>
          <w:highlight w:val="white"/>
          <w:lang w:val="de-DE"/>
        </w:rPr>
        <w:t xml:space="preserve"> nâng cấp</w:t>
      </w:r>
      <w:r w:rsidR="00E425F6" w:rsidRPr="00630506">
        <w:rPr>
          <w:rFonts w:ascii="Times New Roman" w:hAnsi="Times New Roman"/>
          <w:bCs/>
          <w:iCs/>
          <w:color w:val="auto"/>
          <w:spacing w:val="2"/>
          <w:sz w:val="28"/>
          <w:szCs w:val="28"/>
          <w:highlight w:val="white"/>
          <w:lang w:val="vi-VN"/>
        </w:rPr>
        <w:t xml:space="preserve">, </w:t>
      </w:r>
      <w:r w:rsidR="00E425F6" w:rsidRPr="00630506">
        <w:rPr>
          <w:rFonts w:ascii="Times New Roman" w:hAnsi="Times New Roman"/>
          <w:bCs/>
          <w:iCs/>
          <w:color w:val="auto"/>
          <w:spacing w:val="2"/>
          <w:sz w:val="28"/>
          <w:szCs w:val="28"/>
          <w:highlight w:val="white"/>
          <w:lang w:val="de-DE"/>
        </w:rPr>
        <w:t>cơ bản đáp ứng nhu cầu học tập của người dân. Công tác xây dựng trường đạt chuẩn quốc gia tiếp tục được quan tâm</w:t>
      </w:r>
      <w:r w:rsidR="00E425F6" w:rsidRPr="00630506">
        <w:rPr>
          <w:rFonts w:ascii="Times New Roman" w:hAnsi="Times New Roman"/>
          <w:bCs/>
          <w:iCs/>
          <w:color w:val="auto"/>
          <w:spacing w:val="2"/>
          <w:sz w:val="28"/>
          <w:szCs w:val="28"/>
          <w:highlight w:val="white"/>
          <w:lang w:val="vi-VN"/>
        </w:rPr>
        <w:t>, t</w:t>
      </w:r>
      <w:r w:rsidR="00E425F6" w:rsidRPr="00630506">
        <w:rPr>
          <w:rFonts w:ascii="Times New Roman" w:hAnsi="Times New Roman"/>
          <w:bCs/>
          <w:iCs/>
          <w:color w:val="auto"/>
          <w:spacing w:val="2"/>
          <w:sz w:val="28"/>
          <w:szCs w:val="28"/>
          <w:highlight w:val="white"/>
          <w:lang w:val="de-DE"/>
        </w:rPr>
        <w:t>oàn tỉnh có 177 trường đạt chuẩn quốc gia. Việc</w:t>
      </w:r>
      <w:r w:rsidR="00E425F6" w:rsidRPr="00630506">
        <w:rPr>
          <w:rFonts w:ascii="Times New Roman" w:hAnsi="Times New Roman"/>
          <w:color w:val="auto"/>
          <w:sz w:val="28"/>
          <w:szCs w:val="28"/>
          <w:highlight w:val="white"/>
          <w:lang w:val="de-DE"/>
        </w:rPr>
        <w:t xml:space="preserve"> xã hội hóa giáo dục và đào tạo tiếp tục được tăng cường.</w:t>
      </w:r>
      <w:r w:rsidR="00E425F6" w:rsidRPr="00630506">
        <w:rPr>
          <w:rFonts w:ascii="Times New Roman" w:hAnsi="Times New Roman"/>
          <w:bCs/>
          <w:iCs/>
          <w:color w:val="auto"/>
          <w:sz w:val="28"/>
          <w:szCs w:val="28"/>
          <w:highlight w:val="white"/>
          <w:lang w:val="de-DE"/>
        </w:rPr>
        <w:t xml:space="preserve"> </w:t>
      </w:r>
    </w:p>
    <w:p w14:paraId="195F3EB3" w14:textId="5D6DB6A5" w:rsidR="001B1BAF" w:rsidRPr="00630506" w:rsidRDefault="00E425F6" w:rsidP="00722570">
      <w:pPr>
        <w:spacing w:after="80" w:line="240" w:lineRule="auto"/>
        <w:ind w:firstLine="567"/>
        <w:jc w:val="both"/>
        <w:rPr>
          <w:rFonts w:ascii="Times New Roman" w:hAnsi="Times New Roman"/>
          <w:color w:val="auto"/>
          <w:sz w:val="28"/>
          <w:szCs w:val="28"/>
          <w:highlight w:val="white"/>
          <w:lang w:val="de-DE"/>
        </w:rPr>
      </w:pPr>
      <w:r w:rsidRPr="00630506">
        <w:rPr>
          <w:rFonts w:ascii="Times New Roman" w:hAnsi="Times New Roman"/>
          <w:bCs/>
          <w:iCs/>
          <w:color w:val="auto"/>
          <w:sz w:val="28"/>
          <w:szCs w:val="28"/>
          <w:highlight w:val="white"/>
          <w:lang w:val="de-DE"/>
        </w:rPr>
        <w:t xml:space="preserve">- </w:t>
      </w:r>
      <w:r w:rsidRPr="00630506">
        <w:rPr>
          <w:rFonts w:ascii="Times New Roman" w:hAnsi="Times New Roman"/>
          <w:bCs/>
          <w:iCs/>
          <w:color w:val="auto"/>
          <w:sz w:val="28"/>
          <w:szCs w:val="28"/>
          <w:highlight w:val="white"/>
          <w:lang w:val="sv-SE" w:bidi="ar-SA"/>
        </w:rPr>
        <w:t>Chất lượng khám chữa bệnh ngày càng đ</w:t>
      </w:r>
      <w:r w:rsidR="00CC6648" w:rsidRPr="00630506">
        <w:rPr>
          <w:rFonts w:ascii="Times New Roman" w:hAnsi="Times New Roman"/>
          <w:bCs/>
          <w:iCs/>
          <w:color w:val="auto"/>
          <w:sz w:val="28"/>
          <w:szCs w:val="28"/>
          <w:highlight w:val="white"/>
          <w:lang w:val="sv-SE" w:bidi="ar-SA"/>
        </w:rPr>
        <w:t>ược cải thiện</w:t>
      </w:r>
      <w:r w:rsidRPr="00630506">
        <w:rPr>
          <w:rFonts w:ascii="Times New Roman" w:hAnsi="Times New Roman"/>
          <w:bCs/>
          <w:iCs/>
          <w:color w:val="auto"/>
          <w:sz w:val="28"/>
          <w:szCs w:val="28"/>
          <w:highlight w:val="white"/>
          <w:lang w:val="sv-SE" w:bidi="ar-SA"/>
        </w:rPr>
        <w:t xml:space="preserve">. </w:t>
      </w:r>
      <w:r w:rsidRPr="00630506">
        <w:rPr>
          <w:rFonts w:ascii="Times New Roman" w:hAnsi="Times New Roman"/>
          <w:bCs/>
          <w:iCs/>
          <w:color w:val="auto"/>
          <w:sz w:val="28"/>
          <w:szCs w:val="28"/>
          <w:highlight w:val="white"/>
          <w:lang w:val="sv-SE"/>
        </w:rPr>
        <w:t xml:space="preserve">Công tác phòng chống dịch bệnh, đặc biệt là </w:t>
      </w:r>
      <w:r w:rsidRPr="00630506">
        <w:rPr>
          <w:rFonts w:ascii="Times New Roman" w:eastAsia="Calibri" w:hAnsi="Times New Roman"/>
          <w:bCs/>
          <w:iCs/>
          <w:color w:val="auto"/>
          <w:sz w:val="28"/>
          <w:szCs w:val="28"/>
          <w:highlight w:val="white"/>
          <w:lang w:val="pl-PL"/>
        </w:rPr>
        <w:t>phòng chống dịch</w:t>
      </w:r>
      <w:r w:rsidRPr="00630506">
        <w:rPr>
          <w:rFonts w:ascii="Times New Roman" w:eastAsia="Calibri" w:hAnsi="Times New Roman"/>
          <w:b/>
          <w:color w:val="auto"/>
          <w:sz w:val="28"/>
          <w:szCs w:val="28"/>
          <w:highlight w:val="white"/>
          <w:lang w:val="pl-PL"/>
        </w:rPr>
        <w:t xml:space="preserve"> </w:t>
      </w:r>
      <w:r w:rsidRPr="00630506">
        <w:rPr>
          <w:rFonts w:ascii="Times New Roman" w:hAnsi="Times New Roman"/>
          <w:noProof/>
          <w:color w:val="auto"/>
          <w:sz w:val="28"/>
          <w:szCs w:val="28"/>
          <w:highlight w:val="white"/>
          <w:lang w:val="pl-PL"/>
        </w:rPr>
        <w:t>bệnh Covid-19</w:t>
      </w:r>
      <w:r w:rsidRPr="00630506">
        <w:rPr>
          <w:rFonts w:ascii="Times New Roman" w:eastAsia="Calibri" w:hAnsi="Times New Roman"/>
          <w:color w:val="auto"/>
          <w:sz w:val="28"/>
          <w:szCs w:val="28"/>
          <w:highlight w:val="white"/>
          <w:lang w:val="pl-PL"/>
        </w:rPr>
        <w:t xml:space="preserve"> </w:t>
      </w:r>
      <w:r w:rsidRPr="00630506">
        <w:rPr>
          <w:rFonts w:ascii="Times New Roman" w:hAnsi="Times New Roman"/>
          <w:bCs/>
          <w:iCs/>
          <w:color w:val="auto"/>
          <w:sz w:val="28"/>
          <w:szCs w:val="28"/>
          <w:highlight w:val="white"/>
          <w:lang w:val="sv-SE"/>
        </w:rPr>
        <w:t xml:space="preserve">được </w:t>
      </w:r>
      <w:r w:rsidRPr="00630506">
        <w:rPr>
          <w:rFonts w:ascii="Times New Roman" w:hAnsi="Times New Roman"/>
          <w:bCs/>
          <w:iCs/>
          <w:color w:val="auto"/>
          <w:sz w:val="28"/>
          <w:szCs w:val="28"/>
          <w:highlight w:val="white"/>
          <w:lang w:val="vi-VN"/>
        </w:rPr>
        <w:t xml:space="preserve">triển khai </w:t>
      </w:r>
      <w:r w:rsidR="00CC6648" w:rsidRPr="00630506">
        <w:rPr>
          <w:rFonts w:ascii="Times New Roman" w:hAnsi="Times New Roman"/>
          <w:bCs/>
          <w:iCs/>
          <w:color w:val="auto"/>
          <w:sz w:val="28"/>
          <w:szCs w:val="28"/>
          <w:highlight w:val="white"/>
          <w:lang w:val="sv-SE"/>
        </w:rPr>
        <w:t>tích cực</w:t>
      </w:r>
      <w:r w:rsidRPr="00630506">
        <w:rPr>
          <w:rFonts w:ascii="Times New Roman" w:hAnsi="Times New Roman"/>
          <w:bCs/>
          <w:iCs/>
          <w:color w:val="auto"/>
          <w:sz w:val="28"/>
          <w:szCs w:val="28"/>
          <w:highlight w:val="white"/>
          <w:lang w:val="sv-SE" w:bidi="ar-SA"/>
        </w:rPr>
        <w:t xml:space="preserve">. </w:t>
      </w:r>
      <w:r w:rsidR="004E214F" w:rsidRPr="00630506">
        <w:rPr>
          <w:rFonts w:ascii="Times New Roman" w:hAnsi="Times New Roman"/>
          <w:color w:val="auto"/>
          <w:spacing w:val="2"/>
          <w:sz w:val="28"/>
          <w:szCs w:val="28"/>
          <w:highlight w:val="white"/>
          <w:lang w:val="de-DE"/>
        </w:rPr>
        <w:t>Toàn tỉnh, hiện có 97 xã, phường, thị trấn đã được công nhân đạt Bộ Tiêu chí quốc gia y tế xã, chiếm tỷ lệ 95,1%</w:t>
      </w:r>
      <w:r w:rsidR="004E214F" w:rsidRPr="00630506">
        <w:rPr>
          <w:rFonts w:ascii="Times New Roman" w:hAnsi="Times New Roman"/>
          <w:bCs/>
          <w:color w:val="auto"/>
          <w:sz w:val="28"/>
          <w:szCs w:val="28"/>
          <w:highlight w:val="white"/>
          <w:lang w:val="de-DE" w:bidi="ar-SA"/>
        </w:rPr>
        <w:t>.</w:t>
      </w:r>
      <w:r w:rsidR="0008371A" w:rsidRPr="00630506">
        <w:rPr>
          <w:rFonts w:ascii="Times New Roman" w:hAnsi="Times New Roman"/>
          <w:bCs/>
          <w:color w:val="auto"/>
          <w:sz w:val="28"/>
          <w:szCs w:val="28"/>
          <w:highlight w:val="white"/>
          <w:lang w:val="de-DE" w:bidi="ar-SA"/>
        </w:rPr>
        <w:t xml:space="preserve"> </w:t>
      </w:r>
      <w:r w:rsidR="001B1BAF" w:rsidRPr="00630506">
        <w:rPr>
          <w:rFonts w:ascii="Times New Roman" w:hAnsi="Times New Roman"/>
          <w:bCs/>
          <w:color w:val="auto"/>
          <w:sz w:val="28"/>
          <w:szCs w:val="28"/>
          <w:highlight w:val="white"/>
          <w:lang w:val="de-DE" w:bidi="ar-SA"/>
        </w:rPr>
        <w:t>T</w:t>
      </w:r>
      <w:r w:rsidR="001B1BAF" w:rsidRPr="00630506">
        <w:rPr>
          <w:rFonts w:ascii="Times New Roman" w:hAnsi="Times New Roman"/>
          <w:color w:val="auto"/>
          <w:sz w:val="28"/>
          <w:szCs w:val="28"/>
          <w:highlight w:val="white"/>
          <w:lang w:val="de-DE"/>
        </w:rPr>
        <w:t xml:space="preserve">ỷ lệ bao phủ bảo hiểm y tế </w:t>
      </w:r>
      <w:r w:rsidR="0016555C" w:rsidRPr="00630506">
        <w:rPr>
          <w:rFonts w:ascii="Times New Roman" w:hAnsi="Times New Roman"/>
          <w:color w:val="auto"/>
          <w:sz w:val="28"/>
          <w:szCs w:val="28"/>
          <w:highlight w:val="white"/>
          <w:lang w:val="de-DE"/>
        </w:rPr>
        <w:t xml:space="preserve">ước </w:t>
      </w:r>
      <w:r w:rsidR="001B1BAF" w:rsidRPr="00630506">
        <w:rPr>
          <w:rFonts w:ascii="Times New Roman" w:hAnsi="Times New Roman"/>
          <w:color w:val="auto"/>
          <w:sz w:val="28"/>
          <w:szCs w:val="28"/>
          <w:highlight w:val="white"/>
          <w:lang w:val="de-DE"/>
        </w:rPr>
        <w:t xml:space="preserve">đạt </w:t>
      </w:r>
      <w:r w:rsidR="00E8554C" w:rsidRPr="00630506">
        <w:rPr>
          <w:rFonts w:ascii="Times New Roman" w:hAnsi="Times New Roman"/>
          <w:color w:val="auto"/>
          <w:sz w:val="28"/>
          <w:szCs w:val="28"/>
          <w:highlight w:val="white"/>
          <w:lang w:val="de-DE"/>
        </w:rPr>
        <w:t>91</w:t>
      </w:r>
      <w:r w:rsidR="001B1BAF" w:rsidRPr="00630506">
        <w:rPr>
          <w:rFonts w:ascii="Times New Roman" w:hAnsi="Times New Roman"/>
          <w:color w:val="auto"/>
          <w:sz w:val="28"/>
          <w:szCs w:val="28"/>
          <w:highlight w:val="white"/>
          <w:lang w:val="de-DE"/>
        </w:rPr>
        <w:t>%.</w:t>
      </w:r>
    </w:p>
    <w:p w14:paraId="195F3EB4" w14:textId="481B9B09" w:rsidR="00E425F6" w:rsidRPr="00630506" w:rsidRDefault="00E425F6" w:rsidP="00722570">
      <w:pPr>
        <w:spacing w:after="80" w:line="240" w:lineRule="auto"/>
        <w:ind w:firstLine="567"/>
        <w:jc w:val="both"/>
        <w:rPr>
          <w:rFonts w:ascii="Times New Roman" w:hAnsi="Times New Roman"/>
          <w:color w:val="auto"/>
          <w:sz w:val="28"/>
          <w:szCs w:val="28"/>
          <w:highlight w:val="white"/>
          <w:shd w:val="clear" w:color="auto" w:fill="FFFFFF"/>
          <w:lang w:val="af-ZA"/>
        </w:rPr>
      </w:pPr>
      <w:r w:rsidRPr="00630506">
        <w:rPr>
          <w:rFonts w:ascii="Times New Roman" w:hAnsi="Times New Roman"/>
          <w:color w:val="auto"/>
          <w:sz w:val="28"/>
          <w:szCs w:val="28"/>
          <w:highlight w:val="white"/>
          <w:lang w:val="vi-VN"/>
        </w:rPr>
        <w:t xml:space="preserve">- Các hoạt động văn hóa, văn nghệ, thể thao </w:t>
      </w:r>
      <w:r w:rsidR="00C44CD7" w:rsidRPr="00E24F48">
        <w:rPr>
          <w:rFonts w:ascii="Times New Roman" w:hAnsi="Times New Roman"/>
          <w:color w:val="auto"/>
          <w:sz w:val="28"/>
          <w:szCs w:val="28"/>
          <w:highlight w:val="white"/>
          <w:lang w:val="de-DE"/>
        </w:rPr>
        <w:t xml:space="preserve">cơ bản </w:t>
      </w:r>
      <w:r w:rsidRPr="00630506">
        <w:rPr>
          <w:rFonts w:ascii="Times New Roman" w:hAnsi="Times New Roman"/>
          <w:color w:val="auto"/>
          <w:sz w:val="28"/>
          <w:szCs w:val="28"/>
          <w:highlight w:val="white"/>
          <w:lang w:val="vi-VN"/>
        </w:rPr>
        <w:t>diễn ra theo kế hoạch và thực hiện đúng quy trình phòng, chống dịch Covid-19</w:t>
      </w:r>
      <w:r w:rsidRPr="00E24F48">
        <w:rPr>
          <w:rFonts w:ascii="Times New Roman" w:hAnsi="Times New Roman"/>
          <w:color w:val="auto"/>
          <w:sz w:val="28"/>
          <w:szCs w:val="28"/>
          <w:highlight w:val="white"/>
          <w:lang w:val="de-DE"/>
        </w:rPr>
        <w:t xml:space="preserve">. </w:t>
      </w:r>
      <w:r w:rsidRPr="00630506">
        <w:rPr>
          <w:rFonts w:ascii="Times New Roman" w:eastAsia="Calibri" w:hAnsi="Times New Roman"/>
          <w:color w:val="auto"/>
          <w:sz w:val="28"/>
          <w:szCs w:val="28"/>
          <w:highlight w:val="white"/>
          <w:lang w:val="vi-VN"/>
        </w:rPr>
        <w:t xml:space="preserve">Công tác bảo tồn, gìn giữ và phát huy các giá trị văn hóa của đồng bào dân tộc thiểu số tại chỗ được quan tâm. </w:t>
      </w:r>
      <w:r w:rsidRPr="00E24F48">
        <w:rPr>
          <w:rFonts w:ascii="Times New Roman" w:eastAsia="Calibri" w:hAnsi="Times New Roman"/>
          <w:color w:val="auto"/>
          <w:sz w:val="28"/>
          <w:szCs w:val="28"/>
          <w:highlight w:val="white"/>
          <w:lang w:val="vi-VN"/>
        </w:rPr>
        <w:t>H</w:t>
      </w:r>
      <w:r w:rsidRPr="00630506">
        <w:rPr>
          <w:rFonts w:ascii="Times New Roman" w:hAnsi="Times New Roman"/>
          <w:color w:val="auto"/>
          <w:sz w:val="28"/>
          <w:szCs w:val="28"/>
          <w:highlight w:val="white"/>
          <w:lang w:val="sv-SE"/>
        </w:rPr>
        <w:t>ệ thống công nghệ thông tin</w:t>
      </w:r>
      <w:r w:rsidR="00CC6648" w:rsidRPr="00630506">
        <w:rPr>
          <w:rFonts w:ascii="Times New Roman" w:hAnsi="Times New Roman"/>
          <w:color w:val="auto"/>
          <w:sz w:val="28"/>
          <w:szCs w:val="28"/>
          <w:highlight w:val="white"/>
          <w:lang w:val="sv-SE"/>
        </w:rPr>
        <w:t>,</w:t>
      </w:r>
      <w:r w:rsidRPr="00630506">
        <w:rPr>
          <w:rFonts w:ascii="Times New Roman" w:hAnsi="Times New Roman"/>
          <w:color w:val="auto"/>
          <w:sz w:val="28"/>
          <w:szCs w:val="28"/>
          <w:highlight w:val="white"/>
          <w:lang w:val="sv-SE"/>
        </w:rPr>
        <w:t xml:space="preserve"> </w:t>
      </w:r>
      <w:r w:rsidR="00CC6648" w:rsidRPr="00630506">
        <w:rPr>
          <w:rFonts w:ascii="Times New Roman" w:hAnsi="Times New Roman"/>
          <w:color w:val="auto"/>
          <w:spacing w:val="-2"/>
          <w:sz w:val="28"/>
          <w:szCs w:val="28"/>
          <w:highlight w:val="white"/>
          <w:lang w:val="af-ZA"/>
        </w:rPr>
        <w:t xml:space="preserve">Phát thanh, truyền hình </w:t>
      </w:r>
      <w:r w:rsidRPr="00630506">
        <w:rPr>
          <w:rFonts w:ascii="Times New Roman" w:hAnsi="Times New Roman"/>
          <w:color w:val="auto"/>
          <w:sz w:val="28"/>
          <w:szCs w:val="28"/>
          <w:highlight w:val="white"/>
          <w:lang w:val="sv-SE"/>
        </w:rPr>
        <w:t>ngày càng được hoàn thiện và mở rộng, phát huy hiệu quả</w:t>
      </w:r>
      <w:r w:rsidRPr="00630506">
        <w:rPr>
          <w:rFonts w:ascii="Times New Roman" w:hAnsi="Times New Roman"/>
          <w:color w:val="auto"/>
          <w:spacing w:val="-2"/>
          <w:sz w:val="28"/>
          <w:szCs w:val="28"/>
          <w:highlight w:val="white"/>
          <w:lang w:val="af-ZA"/>
        </w:rPr>
        <w:t>.</w:t>
      </w:r>
      <w:r w:rsidRPr="00630506">
        <w:rPr>
          <w:rFonts w:ascii="Times New Roman" w:hAnsi="Times New Roman"/>
          <w:color w:val="auto"/>
          <w:sz w:val="28"/>
          <w:szCs w:val="28"/>
          <w:highlight w:val="white"/>
          <w:shd w:val="clear" w:color="auto" w:fill="FFFFFF"/>
          <w:lang w:val="af-ZA"/>
        </w:rPr>
        <w:t xml:space="preserve"> </w:t>
      </w:r>
    </w:p>
    <w:p w14:paraId="14515ADA" w14:textId="77777777" w:rsidR="00CC6648" w:rsidRPr="00630506" w:rsidRDefault="00CC6648" w:rsidP="00722570">
      <w:pPr>
        <w:spacing w:after="80" w:line="240" w:lineRule="auto"/>
        <w:ind w:firstLine="567"/>
        <w:jc w:val="both"/>
        <w:rPr>
          <w:rFonts w:ascii="Times New Roman" w:hAnsi="Times New Roman"/>
          <w:b/>
          <w:color w:val="auto"/>
          <w:spacing w:val="-4"/>
          <w:sz w:val="28"/>
          <w:szCs w:val="28"/>
          <w:highlight w:val="white"/>
          <w:lang w:val="sv-SE"/>
        </w:rPr>
      </w:pPr>
      <w:r w:rsidRPr="00630506">
        <w:rPr>
          <w:rFonts w:ascii="Times New Roman" w:hAnsi="Times New Roman"/>
          <w:b/>
          <w:color w:val="auto"/>
          <w:spacing w:val="-4"/>
          <w:sz w:val="28"/>
          <w:szCs w:val="28"/>
          <w:highlight w:val="white"/>
          <w:lang w:val="sv-SE"/>
        </w:rPr>
        <w:t>c) Công tác nội vụ, thanh tra, kiểm tra, giải quyết đơn khiếu nại, tố cáo</w:t>
      </w:r>
    </w:p>
    <w:p w14:paraId="600426DC" w14:textId="77777777" w:rsidR="00CC6648" w:rsidRPr="00630506" w:rsidRDefault="00CC6648" w:rsidP="00722570">
      <w:pPr>
        <w:spacing w:after="80" w:line="240" w:lineRule="auto"/>
        <w:ind w:firstLine="567"/>
        <w:jc w:val="both"/>
        <w:rPr>
          <w:rFonts w:ascii="Times New Roman" w:hAnsi="Times New Roman"/>
          <w:bCs/>
          <w:color w:val="auto"/>
          <w:spacing w:val="-1"/>
          <w:sz w:val="28"/>
          <w:szCs w:val="28"/>
          <w:highlight w:val="white"/>
          <w:lang w:val="pt-BR"/>
        </w:rPr>
      </w:pPr>
      <w:r w:rsidRPr="00630506">
        <w:rPr>
          <w:rFonts w:ascii="Times New Roman" w:hAnsi="Times New Roman"/>
          <w:bCs/>
          <w:color w:val="auto"/>
          <w:spacing w:val="-1"/>
          <w:sz w:val="28"/>
          <w:szCs w:val="28"/>
          <w:highlight w:val="white"/>
          <w:lang w:val="pt-BR"/>
        </w:rPr>
        <w:t xml:space="preserve">- Công tác tiếp nhận hồ sơ, trả kết quả giải quyết thủ tục hành chính thuộc thẩm quyền của các cơ quan cấp tỉnh tại Trung tâm phục vụ Hành chính công cấp tỉnh được triển khai quyết liệt, góp phần tạo những bước chuyển biến tích cực. Năm 2019, Chỉ số hài lòng về sự phục vụ hành chính </w:t>
      </w:r>
      <w:r w:rsidRPr="00630506">
        <w:rPr>
          <w:rFonts w:ascii="Times New Roman" w:hAnsi="Times New Roman"/>
          <w:bCs/>
          <w:i/>
          <w:color w:val="auto"/>
          <w:spacing w:val="-1"/>
          <w:sz w:val="28"/>
          <w:szCs w:val="28"/>
          <w:highlight w:val="white"/>
          <w:lang w:val="pt-BR"/>
        </w:rPr>
        <w:t>(Chỉ số SIPAS)</w:t>
      </w:r>
      <w:r w:rsidRPr="00630506">
        <w:rPr>
          <w:rFonts w:ascii="Times New Roman" w:hAnsi="Times New Roman"/>
          <w:bCs/>
          <w:color w:val="auto"/>
          <w:spacing w:val="-1"/>
          <w:sz w:val="28"/>
          <w:szCs w:val="28"/>
          <w:highlight w:val="white"/>
          <w:lang w:val="pt-BR"/>
        </w:rPr>
        <w:t xml:space="preserve"> tỉnh Kon Tum tăng vượt bậc, đứng thứ 17/63 tỉnh thành. Chỉ số Hiệu quả Quản trị và Hành chính công cấp tỉnh năm 2019 </w:t>
      </w:r>
      <w:r w:rsidRPr="00630506">
        <w:rPr>
          <w:rFonts w:ascii="Times New Roman" w:hAnsi="Times New Roman"/>
          <w:bCs/>
          <w:i/>
          <w:color w:val="auto"/>
          <w:spacing w:val="-1"/>
          <w:sz w:val="28"/>
          <w:szCs w:val="28"/>
          <w:highlight w:val="white"/>
          <w:lang w:val="pt-BR"/>
        </w:rPr>
        <w:t>(PAPI)</w:t>
      </w:r>
      <w:r w:rsidRPr="00630506">
        <w:rPr>
          <w:rFonts w:ascii="Times New Roman" w:hAnsi="Times New Roman"/>
          <w:bCs/>
          <w:color w:val="auto"/>
          <w:spacing w:val="-1"/>
          <w:sz w:val="28"/>
          <w:szCs w:val="28"/>
          <w:highlight w:val="white"/>
          <w:lang w:val="pt-BR"/>
        </w:rPr>
        <w:t xml:space="preserve"> tỉnh Kon Tum đạt 41,86, đứng thứ 53 cả nước.</w:t>
      </w:r>
    </w:p>
    <w:p w14:paraId="30EF8670" w14:textId="0A10FC1A" w:rsidR="00CC6648" w:rsidRPr="00630506" w:rsidRDefault="00CC6648" w:rsidP="00722570">
      <w:pPr>
        <w:spacing w:after="80" w:line="240" w:lineRule="auto"/>
        <w:ind w:firstLine="567"/>
        <w:jc w:val="both"/>
        <w:rPr>
          <w:rFonts w:ascii="Times New Roman" w:hAnsi="Times New Roman"/>
          <w:bCs/>
          <w:color w:val="auto"/>
          <w:spacing w:val="-1"/>
          <w:sz w:val="28"/>
          <w:szCs w:val="28"/>
          <w:highlight w:val="white"/>
          <w:lang w:val="pt-BR"/>
        </w:rPr>
      </w:pPr>
      <w:r w:rsidRPr="00630506">
        <w:rPr>
          <w:rFonts w:ascii="Times New Roman" w:hAnsi="Times New Roman"/>
          <w:bCs/>
          <w:color w:val="auto"/>
          <w:spacing w:val="-1"/>
          <w:sz w:val="28"/>
          <w:szCs w:val="28"/>
          <w:highlight w:val="white"/>
          <w:lang w:val="pt-BR"/>
        </w:rPr>
        <w:t xml:space="preserve">- Công tác thanh tra, kiểm tra được thực hiện đúng theo quy định của pháp luật, tránh các cuộc thanh tra, kiểm tra chồng </w:t>
      </w:r>
      <w:r w:rsidRPr="00630506">
        <w:rPr>
          <w:rFonts w:ascii="Times New Roman" w:hAnsi="Times New Roman"/>
          <w:bCs/>
          <w:color w:val="auto"/>
          <w:spacing w:val="-1"/>
          <w:sz w:val="28"/>
          <w:szCs w:val="28"/>
          <w:highlight w:val="white"/>
          <w:u w:color="FF0000"/>
          <w:lang w:val="pt-BR"/>
        </w:rPr>
        <w:t>chéo</w:t>
      </w:r>
      <w:r w:rsidRPr="00630506">
        <w:rPr>
          <w:rFonts w:ascii="Times New Roman" w:hAnsi="Times New Roman"/>
          <w:bCs/>
          <w:color w:val="auto"/>
          <w:spacing w:val="-1"/>
          <w:sz w:val="28"/>
          <w:szCs w:val="28"/>
          <w:highlight w:val="white"/>
          <w:lang w:val="pt-BR"/>
        </w:rPr>
        <w:t xml:space="preserve">, trùng lắp về đối tượng. Lĩnh vực </w:t>
      </w:r>
      <w:r w:rsidRPr="00630506">
        <w:rPr>
          <w:rFonts w:ascii="Times New Roman" w:hAnsi="Times New Roman"/>
          <w:bCs/>
          <w:color w:val="auto"/>
          <w:spacing w:val="-1"/>
          <w:sz w:val="28"/>
          <w:szCs w:val="28"/>
          <w:highlight w:val="white"/>
          <w:u w:color="FF0000"/>
          <w:lang w:val="pt-BR"/>
        </w:rPr>
        <w:t>tiếp dân</w:t>
      </w:r>
      <w:r w:rsidRPr="00630506">
        <w:rPr>
          <w:rFonts w:ascii="Times New Roman" w:hAnsi="Times New Roman"/>
          <w:bCs/>
          <w:color w:val="auto"/>
          <w:spacing w:val="-1"/>
          <w:sz w:val="28"/>
          <w:szCs w:val="28"/>
          <w:highlight w:val="white"/>
          <w:lang w:val="pt-BR"/>
        </w:rPr>
        <w:t xml:space="preserve"> và giải quyết khiếu nại, tố cáo được thực hiện nghiêm túc.</w:t>
      </w:r>
    </w:p>
    <w:p w14:paraId="195F3EB7" w14:textId="06D4CDAC" w:rsidR="00DE6FB8" w:rsidRPr="00630506" w:rsidRDefault="00CC6648" w:rsidP="00722570">
      <w:pPr>
        <w:spacing w:after="80" w:line="240" w:lineRule="auto"/>
        <w:ind w:firstLine="567"/>
        <w:jc w:val="both"/>
        <w:rPr>
          <w:rFonts w:ascii="Times New Roman" w:hAnsi="Times New Roman"/>
          <w:color w:val="auto"/>
          <w:sz w:val="28"/>
          <w:szCs w:val="28"/>
          <w:highlight w:val="white"/>
          <w:lang w:val="pt-BR"/>
        </w:rPr>
      </w:pPr>
      <w:r w:rsidRPr="00630506">
        <w:rPr>
          <w:rFonts w:ascii="Times New Roman" w:hAnsi="Times New Roman"/>
          <w:b/>
          <w:color w:val="auto"/>
          <w:sz w:val="28"/>
          <w:szCs w:val="28"/>
          <w:highlight w:val="white"/>
          <w:lang w:val="af-ZA"/>
        </w:rPr>
        <w:t xml:space="preserve">d) Quốc phòng, an ninh và đối ngoại: </w:t>
      </w:r>
      <w:r w:rsidR="00DE6FB8" w:rsidRPr="00630506">
        <w:rPr>
          <w:rFonts w:ascii="Times New Roman" w:hAnsi="Times New Roman"/>
          <w:color w:val="auto"/>
          <w:sz w:val="28"/>
          <w:szCs w:val="28"/>
          <w:highlight w:val="white"/>
          <w:lang w:val="sv-SE"/>
        </w:rPr>
        <w:t>An ninh chính trị, trật</w:t>
      </w:r>
      <w:r w:rsidR="009D063B" w:rsidRPr="00630506">
        <w:rPr>
          <w:rFonts w:ascii="Times New Roman" w:hAnsi="Times New Roman"/>
          <w:color w:val="auto"/>
          <w:sz w:val="28"/>
          <w:szCs w:val="28"/>
          <w:highlight w:val="white"/>
          <w:lang w:val="sv-SE"/>
        </w:rPr>
        <w:t xml:space="preserve"> tự an toàn xã hội được đảm bảo.</w:t>
      </w:r>
      <w:r w:rsidR="00DE6FB8" w:rsidRPr="00630506">
        <w:rPr>
          <w:rFonts w:ascii="Times New Roman" w:hAnsi="Times New Roman"/>
          <w:color w:val="auto"/>
          <w:sz w:val="28"/>
          <w:szCs w:val="28"/>
          <w:highlight w:val="white"/>
          <w:lang w:val="sv-SE"/>
        </w:rPr>
        <w:t xml:space="preserve"> </w:t>
      </w:r>
      <w:r w:rsidR="00DE6FB8" w:rsidRPr="00630506">
        <w:rPr>
          <w:rFonts w:ascii="Times New Roman" w:hAnsi="Times New Roman"/>
          <w:color w:val="auto"/>
          <w:sz w:val="28"/>
          <w:szCs w:val="28"/>
          <w:highlight w:val="white"/>
          <w:lang w:val="de-DE"/>
        </w:rPr>
        <w:t>Công tác đối ngoại, hội nhập Quốc tế tiếp tục đi vào chiều sâu, quan hệ hữu nghị truyền thống và đoàn kết đặc biệt giữa tỉnh Kon Tum và các tỉnh Nam Lào, Đông Bắc Campchia và tỉnh Ubon Ratchathani (Thái Lan) tiếp tục được củng cố, đồng thời, tăng cường mở rộng quan hệ với các nước trong cộng đồng</w:t>
      </w:r>
      <w:r w:rsidR="00DE6FB8" w:rsidRPr="00630506">
        <w:rPr>
          <w:rFonts w:ascii="Times New Roman" w:hAnsi="Times New Roman"/>
          <w:noProof/>
          <w:color w:val="auto"/>
          <w:kern w:val="16"/>
          <w:sz w:val="28"/>
          <w:szCs w:val="28"/>
          <w:highlight w:val="white"/>
          <w:lang w:val="pt-BR"/>
        </w:rPr>
        <w:t xml:space="preserve"> ASEAN, một số nước Châu Á và Châu Âu thông qua các diễn đàn, hội nghị quốc tế</w:t>
      </w:r>
      <w:r w:rsidR="00DE6FB8" w:rsidRPr="00630506">
        <w:rPr>
          <w:rFonts w:ascii="Times New Roman" w:hAnsi="Times New Roman"/>
          <w:color w:val="auto"/>
          <w:sz w:val="28"/>
          <w:szCs w:val="28"/>
          <w:highlight w:val="white"/>
          <w:lang w:val="de-DE"/>
        </w:rPr>
        <w:t xml:space="preserve">. </w:t>
      </w:r>
      <w:r w:rsidR="00DE6FB8" w:rsidRPr="00630506">
        <w:rPr>
          <w:rFonts w:ascii="Times New Roman" w:hAnsi="Times New Roman"/>
          <w:color w:val="auto"/>
          <w:sz w:val="28"/>
          <w:szCs w:val="28"/>
          <w:highlight w:val="white"/>
          <w:lang w:val="pt-BR"/>
        </w:rPr>
        <w:t>Công tác phân giới, cắm mốc tuyến biên giới Việt Nam - Campuchia</w:t>
      </w:r>
      <w:r w:rsidR="00DE6FB8" w:rsidRPr="00630506">
        <w:rPr>
          <w:rFonts w:ascii="Times New Roman" w:hAnsi="Times New Roman"/>
          <w:i/>
          <w:color w:val="auto"/>
          <w:sz w:val="28"/>
          <w:szCs w:val="28"/>
          <w:highlight w:val="white"/>
          <w:lang w:val="pt-BR"/>
        </w:rPr>
        <w:t xml:space="preserve"> </w:t>
      </w:r>
      <w:r w:rsidR="00DE6FB8" w:rsidRPr="00630506">
        <w:rPr>
          <w:rFonts w:ascii="Times New Roman" w:hAnsi="Times New Roman"/>
          <w:color w:val="auto"/>
          <w:sz w:val="28"/>
          <w:szCs w:val="28"/>
          <w:highlight w:val="white"/>
          <w:lang w:val="pt-BR"/>
        </w:rPr>
        <w:t xml:space="preserve">cơ bản hoàn thành. </w:t>
      </w:r>
    </w:p>
    <w:p w14:paraId="4AAD4AC6" w14:textId="77777777" w:rsidR="009D063B" w:rsidRPr="00E24F48" w:rsidRDefault="009D063B" w:rsidP="00722570">
      <w:pPr>
        <w:spacing w:after="80" w:line="240" w:lineRule="auto"/>
        <w:ind w:firstLine="567"/>
        <w:jc w:val="both"/>
        <w:rPr>
          <w:rFonts w:ascii="Times New Roman" w:hAnsi="Times New Roman"/>
          <w:b/>
          <w:bCs/>
          <w:color w:val="auto"/>
          <w:sz w:val="28"/>
          <w:szCs w:val="28"/>
          <w:highlight w:val="white"/>
          <w:lang w:val="pt-BR"/>
        </w:rPr>
      </w:pPr>
      <w:r w:rsidRPr="00E24F48">
        <w:rPr>
          <w:rFonts w:ascii="Times New Roman" w:hAnsi="Times New Roman"/>
          <w:b/>
          <w:bCs/>
          <w:color w:val="auto"/>
          <w:sz w:val="28"/>
          <w:szCs w:val="28"/>
          <w:highlight w:val="white"/>
          <w:lang w:val="pt-BR"/>
        </w:rPr>
        <w:lastRenderedPageBreak/>
        <w:t>2. Thực hiện thu, chi ngân sách 6 tháng đầu năm</w:t>
      </w:r>
    </w:p>
    <w:p w14:paraId="2CE2E746" w14:textId="25E4B34C" w:rsidR="009D063B" w:rsidRPr="00E24F48" w:rsidRDefault="009D063B" w:rsidP="00722570">
      <w:pPr>
        <w:spacing w:after="80" w:line="240" w:lineRule="auto"/>
        <w:ind w:firstLine="567"/>
        <w:jc w:val="both"/>
        <w:rPr>
          <w:rFonts w:ascii="Times New Roman" w:hAnsi="Times New Roman"/>
          <w:color w:val="000000" w:themeColor="text1"/>
          <w:sz w:val="28"/>
          <w:szCs w:val="28"/>
          <w:highlight w:val="white"/>
          <w:lang w:val="pt-BR"/>
        </w:rPr>
      </w:pPr>
      <w:r w:rsidRPr="00E24F48">
        <w:rPr>
          <w:rFonts w:ascii="Times New Roman" w:hAnsi="Times New Roman"/>
          <w:b/>
          <w:color w:val="000000" w:themeColor="text1"/>
          <w:sz w:val="28"/>
          <w:szCs w:val="28"/>
          <w:highlight w:val="white"/>
          <w:lang w:val="pt-BR"/>
        </w:rPr>
        <w:t>a) Về tình hình thu ngân sách</w:t>
      </w:r>
      <w:r w:rsidRPr="00E24F48">
        <w:rPr>
          <w:rFonts w:ascii="Times New Roman" w:hAnsi="Times New Roman"/>
          <w:color w:val="000000" w:themeColor="text1"/>
          <w:sz w:val="28"/>
          <w:szCs w:val="28"/>
          <w:highlight w:val="white"/>
          <w:lang w:val="pt-BR"/>
        </w:rPr>
        <w:t>:</w:t>
      </w:r>
    </w:p>
    <w:p w14:paraId="7FDABA26" w14:textId="670B729A" w:rsidR="009D063B" w:rsidRPr="00E24F48" w:rsidRDefault="009D063B" w:rsidP="00722570">
      <w:pPr>
        <w:spacing w:after="80" w:line="240" w:lineRule="auto"/>
        <w:ind w:firstLine="567"/>
        <w:jc w:val="both"/>
        <w:rPr>
          <w:rFonts w:ascii="Times New Roman" w:hAnsi="Times New Roman"/>
          <w:color w:val="000000" w:themeColor="text1"/>
          <w:sz w:val="28"/>
          <w:szCs w:val="28"/>
          <w:highlight w:val="white"/>
          <w:lang w:val="pt-BR"/>
        </w:rPr>
      </w:pPr>
      <w:r w:rsidRPr="00E24F48">
        <w:rPr>
          <w:rFonts w:ascii="Times New Roman" w:hAnsi="Times New Roman"/>
          <w:color w:val="000000" w:themeColor="text1"/>
          <w:sz w:val="28"/>
          <w:szCs w:val="28"/>
          <w:highlight w:val="white"/>
          <w:lang w:val="pt-BR"/>
        </w:rPr>
        <w:t xml:space="preserve">- Thu ngân sách nhà nước trên địa bàn ước thực hiện 6 </w:t>
      </w:r>
      <w:r w:rsidRPr="00E24F48">
        <w:rPr>
          <w:rFonts w:ascii="Times New Roman" w:hAnsi="Times New Roman"/>
          <w:color w:val="000000" w:themeColor="text1"/>
          <w:sz w:val="28"/>
          <w:szCs w:val="28"/>
          <w:highlight w:val="white"/>
          <w:u w:color="FF0000"/>
          <w:lang w:val="pt-BR"/>
        </w:rPr>
        <w:t>tháng thu</w:t>
      </w:r>
      <w:r w:rsidRPr="00E24F48">
        <w:rPr>
          <w:rFonts w:ascii="Times New Roman" w:hAnsi="Times New Roman"/>
          <w:color w:val="000000" w:themeColor="text1"/>
          <w:sz w:val="28"/>
          <w:szCs w:val="28"/>
          <w:highlight w:val="white"/>
          <w:lang w:val="pt-BR"/>
        </w:rPr>
        <w:t xml:space="preserve"> 1.532</w:t>
      </w:r>
      <w:r w:rsidR="00750894" w:rsidRPr="00E24F48">
        <w:rPr>
          <w:rFonts w:ascii="Times New Roman" w:hAnsi="Times New Roman"/>
          <w:color w:val="000000" w:themeColor="text1"/>
          <w:sz w:val="28"/>
          <w:szCs w:val="28"/>
          <w:highlight w:val="white"/>
          <w:lang w:val="pt-BR"/>
        </w:rPr>
        <w:t xml:space="preserve"> tỷ</w:t>
      </w:r>
      <w:r w:rsidRPr="00E24F48">
        <w:rPr>
          <w:rFonts w:ascii="Times New Roman" w:hAnsi="Times New Roman"/>
          <w:color w:val="000000" w:themeColor="text1"/>
          <w:sz w:val="28"/>
          <w:szCs w:val="28"/>
          <w:highlight w:val="white"/>
          <w:lang w:val="pt-BR"/>
        </w:rPr>
        <w:t xml:space="preserve"> đồng</w:t>
      </w:r>
      <w:r w:rsidR="00750894" w:rsidRPr="00E24F48">
        <w:rPr>
          <w:rFonts w:ascii="Times New Roman" w:hAnsi="Times New Roman"/>
          <w:color w:val="000000" w:themeColor="text1"/>
          <w:sz w:val="28"/>
          <w:szCs w:val="28"/>
          <w:highlight w:val="white"/>
          <w:lang w:val="pt-BR"/>
        </w:rPr>
        <w:t>,</w:t>
      </w:r>
      <w:r w:rsidRPr="00E24F48">
        <w:rPr>
          <w:rFonts w:ascii="Times New Roman" w:hAnsi="Times New Roman"/>
          <w:color w:val="000000" w:themeColor="text1"/>
          <w:sz w:val="28"/>
          <w:szCs w:val="28"/>
          <w:highlight w:val="white"/>
          <w:lang w:val="pt-BR"/>
        </w:rPr>
        <w:t xml:space="preserve"> đạt 43,7% dự toán và bằng 106,5% so với cùng kỳ năm trước; Trong đó: Thu nội địa 1.430</w:t>
      </w:r>
      <w:r w:rsidR="00750894" w:rsidRPr="00E24F48">
        <w:rPr>
          <w:rFonts w:ascii="Times New Roman" w:hAnsi="Times New Roman"/>
          <w:color w:val="000000" w:themeColor="text1"/>
          <w:sz w:val="28"/>
          <w:szCs w:val="28"/>
          <w:highlight w:val="white"/>
          <w:lang w:val="pt-BR"/>
        </w:rPr>
        <w:t xml:space="preserve"> tỷ</w:t>
      </w:r>
      <w:r w:rsidRPr="00E24F48">
        <w:rPr>
          <w:rFonts w:ascii="Times New Roman" w:hAnsi="Times New Roman"/>
          <w:color w:val="000000" w:themeColor="text1"/>
          <w:sz w:val="28"/>
          <w:szCs w:val="28"/>
          <w:highlight w:val="white"/>
          <w:lang w:val="pt-BR"/>
        </w:rPr>
        <w:t xml:space="preserve"> đồng, đạt 44,2% dự toán, bằng 108,1% so cùng kỳ năm trước; Thu từ hoạt động xuất nhập khẩu</w:t>
      </w:r>
      <w:r w:rsidRPr="00E24F48">
        <w:rPr>
          <w:rFonts w:ascii="Times New Roman" w:hAnsi="Times New Roman"/>
          <w:color w:val="000000" w:themeColor="text1"/>
          <w:sz w:val="28"/>
          <w:szCs w:val="28"/>
          <w:highlight w:val="white"/>
          <w:vertAlign w:val="superscript"/>
          <w:lang w:val="pt-BR"/>
        </w:rPr>
        <w:t>(</w:t>
      </w:r>
      <w:r w:rsidRPr="00E24F48">
        <w:rPr>
          <w:rStyle w:val="FootnoteReference"/>
          <w:rFonts w:ascii="Times New Roman" w:hAnsi="Times New Roman"/>
          <w:color w:val="000000" w:themeColor="text1"/>
          <w:sz w:val="28"/>
          <w:szCs w:val="28"/>
          <w:highlight w:val="white"/>
          <w:lang w:val="pt-BR"/>
        </w:rPr>
        <w:footnoteReference w:id="1"/>
      </w:r>
      <w:r w:rsidRPr="00E24F48">
        <w:rPr>
          <w:rFonts w:ascii="Times New Roman" w:hAnsi="Times New Roman"/>
          <w:color w:val="000000" w:themeColor="text1"/>
          <w:sz w:val="28"/>
          <w:szCs w:val="28"/>
          <w:highlight w:val="white"/>
          <w:vertAlign w:val="superscript"/>
          <w:lang w:val="pt-BR"/>
        </w:rPr>
        <w:t xml:space="preserve">) </w:t>
      </w:r>
      <w:r w:rsidRPr="00E24F48">
        <w:rPr>
          <w:rFonts w:ascii="Times New Roman" w:hAnsi="Times New Roman"/>
          <w:color w:val="000000" w:themeColor="text1"/>
          <w:sz w:val="28"/>
          <w:szCs w:val="28"/>
          <w:highlight w:val="white"/>
          <w:lang w:val="pt-BR"/>
        </w:rPr>
        <w:t>102</w:t>
      </w:r>
      <w:r w:rsidR="00750894" w:rsidRPr="00E24F48">
        <w:rPr>
          <w:rFonts w:ascii="Times New Roman" w:hAnsi="Times New Roman"/>
          <w:color w:val="000000" w:themeColor="text1"/>
          <w:sz w:val="28"/>
          <w:szCs w:val="28"/>
          <w:highlight w:val="white"/>
          <w:lang w:val="pt-BR"/>
        </w:rPr>
        <w:t xml:space="preserve"> tỷ</w:t>
      </w:r>
      <w:r w:rsidRPr="00E24F48">
        <w:rPr>
          <w:rFonts w:ascii="Times New Roman" w:hAnsi="Times New Roman"/>
          <w:color w:val="000000" w:themeColor="text1"/>
          <w:sz w:val="28"/>
          <w:szCs w:val="28"/>
          <w:highlight w:val="white"/>
          <w:lang w:val="pt-BR"/>
        </w:rPr>
        <w:t xml:space="preserve"> đồng, đạt 37,8% dự toán và bằng 87,9% so cùng kỳ . </w:t>
      </w:r>
    </w:p>
    <w:p w14:paraId="51BF2FEB" w14:textId="630B417A" w:rsidR="009D063B" w:rsidRPr="00E24F48" w:rsidRDefault="009D063B" w:rsidP="00722570">
      <w:pPr>
        <w:spacing w:after="80" w:line="240" w:lineRule="auto"/>
        <w:ind w:firstLine="567"/>
        <w:jc w:val="both"/>
        <w:rPr>
          <w:rFonts w:ascii="Times New Roman" w:hAnsi="Times New Roman"/>
          <w:color w:val="000000" w:themeColor="text1"/>
          <w:sz w:val="28"/>
          <w:szCs w:val="28"/>
          <w:highlight w:val="white"/>
          <w:lang w:val="pt-BR"/>
        </w:rPr>
      </w:pPr>
      <w:r w:rsidRPr="00E24F48">
        <w:rPr>
          <w:rFonts w:ascii="Times New Roman" w:hAnsi="Times New Roman"/>
          <w:color w:val="000000" w:themeColor="text1"/>
          <w:sz w:val="28"/>
          <w:szCs w:val="28"/>
          <w:highlight w:val="white"/>
          <w:lang w:val="pt-BR"/>
        </w:rPr>
        <w:t xml:space="preserve">- Công tác thu hồi nợ đọng thuế: </w:t>
      </w:r>
      <w:r w:rsidRPr="00E24F48">
        <w:rPr>
          <w:rFonts w:ascii="Times New Roman" w:hAnsi="Times New Roman"/>
          <w:color w:val="000000" w:themeColor="text1"/>
          <w:sz w:val="28"/>
          <w:szCs w:val="28"/>
          <w:highlight w:val="white"/>
          <w:u w:color="FF0000"/>
          <w:lang w:val="pt-BR"/>
        </w:rPr>
        <w:t>Nợ thuế</w:t>
      </w:r>
      <w:r w:rsidRPr="00E24F48">
        <w:rPr>
          <w:rFonts w:ascii="Times New Roman" w:hAnsi="Times New Roman"/>
          <w:color w:val="000000" w:themeColor="text1"/>
          <w:sz w:val="28"/>
          <w:szCs w:val="28"/>
          <w:highlight w:val="white"/>
          <w:lang w:val="pt-BR"/>
        </w:rPr>
        <w:t xml:space="preserve"> tại thời điểm ngày 31/12/2019 là 377</w:t>
      </w:r>
      <w:r w:rsidR="00750894" w:rsidRPr="00E24F48">
        <w:rPr>
          <w:rFonts w:ascii="Times New Roman" w:hAnsi="Times New Roman"/>
          <w:color w:val="000000" w:themeColor="text1"/>
          <w:sz w:val="28"/>
          <w:szCs w:val="28"/>
          <w:highlight w:val="white"/>
          <w:lang w:val="pt-BR"/>
        </w:rPr>
        <w:t>,</w:t>
      </w:r>
      <w:r w:rsidRPr="00E24F48">
        <w:rPr>
          <w:rFonts w:ascii="Times New Roman" w:hAnsi="Times New Roman"/>
          <w:color w:val="000000" w:themeColor="text1"/>
          <w:sz w:val="28"/>
          <w:szCs w:val="28"/>
          <w:highlight w:val="white"/>
          <w:lang w:val="pt-BR"/>
        </w:rPr>
        <w:t>5</w:t>
      </w:r>
      <w:r w:rsidR="00750894" w:rsidRPr="00E24F48">
        <w:rPr>
          <w:rFonts w:ascii="Times New Roman" w:hAnsi="Times New Roman"/>
          <w:color w:val="000000" w:themeColor="text1"/>
          <w:sz w:val="28"/>
          <w:szCs w:val="28"/>
          <w:highlight w:val="white"/>
          <w:lang w:val="pt-BR"/>
        </w:rPr>
        <w:t xml:space="preserve"> tỷ</w:t>
      </w:r>
      <w:r w:rsidRPr="00E24F48">
        <w:rPr>
          <w:rFonts w:ascii="Times New Roman" w:hAnsi="Times New Roman"/>
          <w:color w:val="000000" w:themeColor="text1"/>
          <w:sz w:val="28"/>
          <w:szCs w:val="28"/>
          <w:highlight w:val="white"/>
          <w:lang w:val="pt-BR"/>
        </w:rPr>
        <w:t xml:space="preserve"> đồng; Đến ngày 30/4/2020, tổng số tiền thuế, phí, tiền phạt và </w:t>
      </w:r>
      <w:r w:rsidRPr="00E24F48">
        <w:rPr>
          <w:rFonts w:ascii="Times New Roman" w:hAnsi="Times New Roman"/>
          <w:color w:val="000000" w:themeColor="text1"/>
          <w:sz w:val="28"/>
          <w:szCs w:val="28"/>
          <w:highlight w:val="white"/>
          <w:u w:color="FF0000"/>
          <w:lang w:val="pt-BR"/>
        </w:rPr>
        <w:t>tiền chậm nộp</w:t>
      </w:r>
      <w:r w:rsidRPr="00E24F48">
        <w:rPr>
          <w:rFonts w:ascii="Times New Roman" w:hAnsi="Times New Roman"/>
          <w:color w:val="000000" w:themeColor="text1"/>
          <w:sz w:val="28"/>
          <w:szCs w:val="28"/>
          <w:highlight w:val="white"/>
          <w:lang w:val="pt-BR"/>
        </w:rPr>
        <w:t xml:space="preserve"> mà người nộp thuế còn nợ là 399</w:t>
      </w:r>
      <w:r w:rsidR="00750894" w:rsidRPr="00E24F48">
        <w:rPr>
          <w:rFonts w:ascii="Times New Roman" w:hAnsi="Times New Roman"/>
          <w:color w:val="000000" w:themeColor="text1"/>
          <w:sz w:val="28"/>
          <w:szCs w:val="28"/>
          <w:highlight w:val="white"/>
          <w:lang w:val="pt-BR"/>
        </w:rPr>
        <w:t>,</w:t>
      </w:r>
      <w:r w:rsidRPr="00E24F48">
        <w:rPr>
          <w:rFonts w:ascii="Times New Roman" w:hAnsi="Times New Roman"/>
          <w:color w:val="000000" w:themeColor="text1"/>
          <w:sz w:val="28"/>
          <w:szCs w:val="28"/>
          <w:highlight w:val="white"/>
          <w:lang w:val="pt-BR"/>
        </w:rPr>
        <w:t>1</w:t>
      </w:r>
      <w:r w:rsidR="00750894" w:rsidRPr="00E24F48">
        <w:rPr>
          <w:rFonts w:ascii="Times New Roman" w:hAnsi="Times New Roman"/>
          <w:color w:val="000000" w:themeColor="text1"/>
          <w:sz w:val="28"/>
          <w:szCs w:val="28"/>
          <w:highlight w:val="white"/>
          <w:lang w:val="pt-BR"/>
        </w:rPr>
        <w:t xml:space="preserve"> tỷ</w:t>
      </w:r>
      <w:r w:rsidRPr="00E24F48">
        <w:rPr>
          <w:rFonts w:ascii="Times New Roman" w:hAnsi="Times New Roman"/>
          <w:color w:val="000000" w:themeColor="text1"/>
          <w:sz w:val="28"/>
          <w:szCs w:val="28"/>
          <w:highlight w:val="white"/>
          <w:lang w:val="pt-BR"/>
        </w:rPr>
        <w:t xml:space="preserve"> đồng; Tỉ lệ nợ có khả năng </w:t>
      </w:r>
      <w:r w:rsidRPr="00E24F48">
        <w:rPr>
          <w:rFonts w:ascii="Times New Roman" w:hAnsi="Times New Roman"/>
          <w:color w:val="000000" w:themeColor="text1"/>
          <w:sz w:val="28"/>
          <w:szCs w:val="28"/>
          <w:highlight w:val="white"/>
          <w:u w:color="FF0000"/>
          <w:lang w:val="pt-BR"/>
        </w:rPr>
        <w:t>thu so</w:t>
      </w:r>
      <w:r w:rsidRPr="00E24F48">
        <w:rPr>
          <w:rFonts w:ascii="Times New Roman" w:hAnsi="Times New Roman"/>
          <w:color w:val="000000" w:themeColor="text1"/>
          <w:sz w:val="28"/>
          <w:szCs w:val="28"/>
          <w:highlight w:val="white"/>
          <w:lang w:val="pt-BR"/>
        </w:rPr>
        <w:t xml:space="preserve"> với dự toán thu NSNN năm 2020 là 3,1%. Uớc tình hình </w:t>
      </w:r>
      <w:r w:rsidRPr="00E24F48">
        <w:rPr>
          <w:rFonts w:ascii="Times New Roman" w:hAnsi="Times New Roman"/>
          <w:color w:val="000000" w:themeColor="text1"/>
          <w:sz w:val="28"/>
          <w:szCs w:val="28"/>
          <w:highlight w:val="white"/>
          <w:u w:color="FF0000"/>
          <w:lang w:val="pt-BR"/>
        </w:rPr>
        <w:t>nợ thuế</w:t>
      </w:r>
      <w:r w:rsidRPr="00E24F48">
        <w:rPr>
          <w:rFonts w:ascii="Times New Roman" w:hAnsi="Times New Roman"/>
          <w:color w:val="000000" w:themeColor="text1"/>
          <w:sz w:val="28"/>
          <w:szCs w:val="28"/>
          <w:highlight w:val="white"/>
          <w:lang w:val="pt-BR"/>
        </w:rPr>
        <w:t xml:space="preserve"> đến thời điểm ngày 30</w:t>
      </w:r>
      <w:r w:rsidR="00963340" w:rsidRPr="00E24F48">
        <w:rPr>
          <w:rFonts w:ascii="Times New Roman" w:hAnsi="Times New Roman"/>
          <w:color w:val="000000" w:themeColor="text1"/>
          <w:sz w:val="28"/>
          <w:szCs w:val="28"/>
          <w:highlight w:val="white"/>
          <w:lang w:val="pt-BR"/>
        </w:rPr>
        <w:t>/</w:t>
      </w:r>
      <w:r w:rsidRPr="00E24F48">
        <w:rPr>
          <w:rFonts w:ascii="Times New Roman" w:hAnsi="Times New Roman"/>
          <w:color w:val="000000" w:themeColor="text1"/>
          <w:sz w:val="28"/>
          <w:szCs w:val="28"/>
          <w:highlight w:val="white"/>
          <w:lang w:val="pt-BR"/>
        </w:rPr>
        <w:t>6</w:t>
      </w:r>
      <w:r w:rsidR="00963340" w:rsidRPr="00E24F48">
        <w:rPr>
          <w:rFonts w:ascii="Times New Roman" w:hAnsi="Times New Roman"/>
          <w:color w:val="000000" w:themeColor="text1"/>
          <w:sz w:val="28"/>
          <w:szCs w:val="28"/>
          <w:highlight w:val="white"/>
          <w:lang w:val="pt-BR"/>
        </w:rPr>
        <w:t>/</w:t>
      </w:r>
      <w:r w:rsidRPr="00E24F48">
        <w:rPr>
          <w:rFonts w:ascii="Times New Roman" w:hAnsi="Times New Roman"/>
          <w:color w:val="000000" w:themeColor="text1"/>
          <w:sz w:val="28"/>
          <w:szCs w:val="28"/>
          <w:highlight w:val="white"/>
          <w:lang w:val="pt-BR"/>
        </w:rPr>
        <w:t>2020 là 375</w:t>
      </w:r>
      <w:r w:rsidR="00DF4A5F" w:rsidRPr="00E24F48">
        <w:rPr>
          <w:rFonts w:ascii="Times New Roman" w:hAnsi="Times New Roman"/>
          <w:color w:val="000000" w:themeColor="text1"/>
          <w:sz w:val="28"/>
          <w:szCs w:val="28"/>
          <w:highlight w:val="white"/>
          <w:lang w:val="pt-BR"/>
        </w:rPr>
        <w:t>,0</w:t>
      </w:r>
      <w:r w:rsidR="00750894" w:rsidRPr="00E24F48">
        <w:rPr>
          <w:rFonts w:ascii="Times New Roman" w:hAnsi="Times New Roman"/>
          <w:color w:val="000000" w:themeColor="text1"/>
          <w:sz w:val="28"/>
          <w:szCs w:val="28"/>
          <w:highlight w:val="white"/>
          <w:lang w:val="pt-BR"/>
        </w:rPr>
        <w:t xml:space="preserve"> tỷ</w:t>
      </w:r>
      <w:r w:rsidRPr="00E24F48">
        <w:rPr>
          <w:rFonts w:ascii="Times New Roman" w:hAnsi="Times New Roman"/>
          <w:color w:val="000000" w:themeColor="text1"/>
          <w:sz w:val="28"/>
          <w:szCs w:val="28"/>
          <w:highlight w:val="white"/>
          <w:lang w:val="pt-BR"/>
        </w:rPr>
        <w:t xml:space="preserve"> đồng, tro</w:t>
      </w:r>
      <w:r w:rsidR="00963340" w:rsidRPr="00E24F48">
        <w:rPr>
          <w:rFonts w:ascii="Times New Roman" w:hAnsi="Times New Roman"/>
          <w:color w:val="000000" w:themeColor="text1"/>
          <w:sz w:val="28"/>
          <w:szCs w:val="28"/>
          <w:highlight w:val="white"/>
          <w:lang w:val="pt-BR"/>
        </w:rPr>
        <w:t>ng đó: n</w:t>
      </w:r>
      <w:r w:rsidRPr="00E24F48">
        <w:rPr>
          <w:rFonts w:ascii="Times New Roman" w:hAnsi="Times New Roman"/>
          <w:color w:val="000000" w:themeColor="text1"/>
          <w:sz w:val="28"/>
          <w:szCs w:val="28"/>
          <w:highlight w:val="white"/>
          <w:lang w:val="pt-BR"/>
        </w:rPr>
        <w:t>ợ có kh</w:t>
      </w:r>
      <w:r w:rsidR="00963340" w:rsidRPr="00E24F48">
        <w:rPr>
          <w:rFonts w:ascii="Times New Roman" w:hAnsi="Times New Roman"/>
          <w:color w:val="000000" w:themeColor="text1"/>
          <w:sz w:val="28"/>
          <w:szCs w:val="28"/>
          <w:highlight w:val="white"/>
          <w:lang w:val="pt-BR"/>
        </w:rPr>
        <w:t>ả năng thu là 75</w:t>
      </w:r>
      <w:r w:rsidR="00DF4A5F" w:rsidRPr="00E24F48">
        <w:rPr>
          <w:rFonts w:ascii="Times New Roman" w:hAnsi="Times New Roman"/>
          <w:color w:val="000000" w:themeColor="text1"/>
          <w:sz w:val="28"/>
          <w:szCs w:val="28"/>
          <w:highlight w:val="white"/>
          <w:lang w:val="pt-BR"/>
        </w:rPr>
        <w:t>,0</w:t>
      </w:r>
      <w:r w:rsidR="00750894" w:rsidRPr="00E24F48">
        <w:rPr>
          <w:rFonts w:ascii="Times New Roman" w:hAnsi="Times New Roman"/>
          <w:color w:val="000000" w:themeColor="text1"/>
          <w:sz w:val="28"/>
          <w:szCs w:val="28"/>
          <w:highlight w:val="white"/>
          <w:lang w:val="pt-BR"/>
        </w:rPr>
        <w:t xml:space="preserve"> tỷ</w:t>
      </w:r>
      <w:r w:rsidR="00963340" w:rsidRPr="00E24F48">
        <w:rPr>
          <w:rFonts w:ascii="Times New Roman" w:hAnsi="Times New Roman"/>
          <w:color w:val="000000" w:themeColor="text1"/>
          <w:sz w:val="28"/>
          <w:szCs w:val="28"/>
          <w:highlight w:val="white"/>
          <w:lang w:val="pt-BR"/>
        </w:rPr>
        <w:t xml:space="preserve"> đồng;</w:t>
      </w:r>
      <w:r w:rsidRPr="00E24F48">
        <w:rPr>
          <w:rFonts w:ascii="Times New Roman" w:hAnsi="Times New Roman"/>
          <w:color w:val="000000" w:themeColor="text1"/>
          <w:sz w:val="28"/>
          <w:szCs w:val="28"/>
          <w:highlight w:val="white"/>
          <w:lang w:val="pt-BR"/>
        </w:rPr>
        <w:t xml:space="preserve"> </w:t>
      </w:r>
      <w:r w:rsidR="00963340" w:rsidRPr="00E24F48">
        <w:rPr>
          <w:rFonts w:ascii="Times New Roman" w:hAnsi="Times New Roman"/>
          <w:color w:val="000000" w:themeColor="text1"/>
          <w:sz w:val="28"/>
          <w:szCs w:val="28"/>
          <w:highlight w:val="white"/>
          <w:lang w:val="pt-BR"/>
        </w:rPr>
        <w:t>n</w:t>
      </w:r>
      <w:r w:rsidRPr="00E24F48">
        <w:rPr>
          <w:rFonts w:ascii="Times New Roman" w:hAnsi="Times New Roman"/>
          <w:color w:val="000000" w:themeColor="text1"/>
          <w:sz w:val="28"/>
          <w:szCs w:val="28"/>
          <w:highlight w:val="white"/>
          <w:lang w:val="pt-BR"/>
        </w:rPr>
        <w:t>ợ khó thu là 300</w:t>
      </w:r>
      <w:r w:rsidR="00DF4A5F" w:rsidRPr="00E24F48">
        <w:rPr>
          <w:rFonts w:ascii="Times New Roman" w:hAnsi="Times New Roman"/>
          <w:color w:val="000000" w:themeColor="text1"/>
          <w:sz w:val="28"/>
          <w:szCs w:val="28"/>
          <w:highlight w:val="white"/>
          <w:lang w:val="pt-BR"/>
        </w:rPr>
        <w:t>,0</w:t>
      </w:r>
      <w:r w:rsidR="00750894" w:rsidRPr="00E24F48">
        <w:rPr>
          <w:rFonts w:ascii="Times New Roman" w:hAnsi="Times New Roman"/>
          <w:color w:val="000000" w:themeColor="text1"/>
          <w:sz w:val="28"/>
          <w:szCs w:val="28"/>
          <w:highlight w:val="white"/>
          <w:lang w:val="pt-BR"/>
        </w:rPr>
        <w:t xml:space="preserve"> tỷ</w:t>
      </w:r>
      <w:r w:rsidRPr="00E24F48">
        <w:rPr>
          <w:rFonts w:ascii="Times New Roman" w:hAnsi="Times New Roman"/>
          <w:color w:val="000000" w:themeColor="text1"/>
          <w:sz w:val="28"/>
          <w:szCs w:val="28"/>
          <w:highlight w:val="white"/>
          <w:lang w:val="pt-BR"/>
        </w:rPr>
        <w:t xml:space="preserve"> đồng.</w:t>
      </w:r>
    </w:p>
    <w:p w14:paraId="3839A272" w14:textId="77777777" w:rsidR="00E24F48" w:rsidRPr="00681A91" w:rsidRDefault="00E24F48" w:rsidP="00E24F48">
      <w:pPr>
        <w:spacing w:after="80" w:line="240" w:lineRule="auto"/>
        <w:ind w:firstLine="567"/>
        <w:jc w:val="both"/>
        <w:rPr>
          <w:rFonts w:ascii="Times New Roman" w:hAnsi="Times New Roman"/>
          <w:color w:val="auto"/>
          <w:sz w:val="28"/>
          <w:szCs w:val="28"/>
          <w:lang w:val="pt-BR"/>
        </w:rPr>
      </w:pPr>
      <w:r w:rsidRPr="00681A91">
        <w:rPr>
          <w:rFonts w:ascii="Times New Roman" w:hAnsi="Times New Roman"/>
          <w:b/>
          <w:bCs/>
          <w:color w:val="auto"/>
          <w:sz w:val="28"/>
          <w:szCs w:val="28"/>
          <w:lang w:val="am-ET"/>
        </w:rPr>
        <w:t>b) Thực hiện chi ngân sách địa phương</w:t>
      </w:r>
      <w:r w:rsidRPr="00681A91">
        <w:rPr>
          <w:rStyle w:val="FootnoteReference"/>
          <w:rFonts w:ascii="Times New Roman" w:hAnsi="Times New Roman"/>
          <w:b/>
          <w:bCs/>
          <w:color w:val="auto"/>
          <w:sz w:val="28"/>
          <w:szCs w:val="28"/>
          <w:lang w:val="am-ET"/>
        </w:rPr>
        <w:footnoteReference w:id="2"/>
      </w:r>
      <w:r w:rsidRPr="00681A91">
        <w:rPr>
          <w:rFonts w:ascii="Times New Roman" w:hAnsi="Times New Roman"/>
          <w:iCs/>
          <w:color w:val="auto"/>
          <w:sz w:val="28"/>
          <w:szCs w:val="28"/>
          <w:lang w:val="am-ET"/>
        </w:rPr>
        <w:t>:</w:t>
      </w:r>
      <w:r w:rsidRPr="00681A91">
        <w:rPr>
          <w:rFonts w:ascii="Times New Roman" w:hAnsi="Times New Roman"/>
          <w:i/>
          <w:color w:val="auto"/>
          <w:sz w:val="28"/>
          <w:szCs w:val="28"/>
          <w:lang w:val="pt-BR"/>
        </w:rPr>
        <w:t xml:space="preserve"> </w:t>
      </w:r>
      <w:r w:rsidRPr="00681A91">
        <w:rPr>
          <w:rFonts w:ascii="Times New Roman" w:hAnsi="Times New Roman"/>
          <w:color w:val="auto"/>
          <w:sz w:val="28"/>
          <w:szCs w:val="28"/>
          <w:lang w:val="pt-BR"/>
        </w:rPr>
        <w:t>Ước thực hiện chi 6 tháng 4.632 tỷ đồng, đạt 42,7% nhiệm vụ chi và bằng 136,2% so cùng kỳ năm trước, bao gồm:</w:t>
      </w:r>
    </w:p>
    <w:p w14:paraId="1619C4E9" w14:textId="77777777" w:rsidR="00E24F48" w:rsidRPr="00681A91" w:rsidRDefault="00E24F48" w:rsidP="00E24F48">
      <w:pPr>
        <w:spacing w:after="80" w:line="240" w:lineRule="auto"/>
        <w:ind w:firstLine="567"/>
        <w:jc w:val="both"/>
        <w:rPr>
          <w:rFonts w:ascii="Times New Roman" w:hAnsi="Times New Roman"/>
          <w:color w:val="auto"/>
          <w:sz w:val="28"/>
          <w:szCs w:val="28"/>
          <w:lang w:val="pt-BR"/>
        </w:rPr>
      </w:pPr>
      <w:r w:rsidRPr="00681A91">
        <w:rPr>
          <w:rFonts w:ascii="Times New Roman" w:hAnsi="Times New Roman"/>
          <w:color w:val="auto"/>
          <w:sz w:val="28"/>
          <w:szCs w:val="28"/>
          <w:lang w:val="pt-BR"/>
        </w:rPr>
        <w:t xml:space="preserve">- Chi đầu tư phát triển 1.791 tỷ đồng, đạt 47,9% nhiệm vụ chi, bằng 131,6% so cùng kỳ năm trước. </w:t>
      </w:r>
    </w:p>
    <w:p w14:paraId="75A3DBC8" w14:textId="77777777" w:rsidR="00E24F48" w:rsidRPr="00681A91" w:rsidRDefault="00E24F48" w:rsidP="00E24F48">
      <w:pPr>
        <w:spacing w:after="80" w:line="240" w:lineRule="auto"/>
        <w:ind w:firstLine="567"/>
        <w:jc w:val="both"/>
        <w:rPr>
          <w:rFonts w:ascii="Times New Roman" w:hAnsi="Times New Roman"/>
          <w:color w:val="auto"/>
          <w:sz w:val="28"/>
          <w:szCs w:val="28"/>
          <w:lang w:val="pt-BR"/>
        </w:rPr>
      </w:pPr>
      <w:r w:rsidRPr="00681A91">
        <w:rPr>
          <w:rFonts w:ascii="Times New Roman" w:hAnsi="Times New Roman"/>
          <w:color w:val="auto"/>
          <w:sz w:val="28"/>
          <w:szCs w:val="28"/>
          <w:lang w:val="pt-BR"/>
        </w:rPr>
        <w:t>- Chi thường xuyên 2.735 tỷ đồng, đạt 48,9% nhiệm vụ chi, bằng 134,4% so thực hiện cùng kỳ, trong đó: Chi thường xuyên cân đối ngân sách đạt 52% nhiệm vụ chi; chi từ nguồn trung ương bổ sung mục tiêu đạt 31,5% nhiệm vụ chi.</w:t>
      </w:r>
    </w:p>
    <w:p w14:paraId="195F3EB8" w14:textId="77777777" w:rsidR="00821308" w:rsidRPr="00630506" w:rsidRDefault="006F3603" w:rsidP="00722570">
      <w:pPr>
        <w:spacing w:after="80" w:line="240" w:lineRule="auto"/>
        <w:ind w:firstLine="567"/>
        <w:jc w:val="both"/>
        <w:rPr>
          <w:rFonts w:ascii="Times New Roman" w:hAnsi="Times New Roman"/>
          <w:color w:val="auto"/>
          <w:sz w:val="28"/>
          <w:szCs w:val="28"/>
          <w:highlight w:val="white"/>
          <w:lang w:val="pt-BR"/>
        </w:rPr>
      </w:pPr>
      <w:r w:rsidRPr="00630506">
        <w:rPr>
          <w:rFonts w:ascii="Times New Roman" w:hAnsi="Times New Roman"/>
          <w:b/>
          <w:i/>
          <w:color w:val="auto"/>
          <w:sz w:val="28"/>
          <w:szCs w:val="28"/>
          <w:highlight w:val="white"/>
          <w:lang w:val="it-IT"/>
        </w:rPr>
        <w:t xml:space="preserve">* </w:t>
      </w:r>
      <w:r w:rsidR="00821308" w:rsidRPr="00630506">
        <w:rPr>
          <w:rFonts w:ascii="Times New Roman" w:hAnsi="Times New Roman"/>
          <w:b/>
          <w:i/>
          <w:color w:val="auto"/>
          <w:sz w:val="28"/>
          <w:szCs w:val="28"/>
          <w:highlight w:val="white"/>
          <w:lang w:val="it-IT"/>
        </w:rPr>
        <w:t>Đánh giá chung:</w:t>
      </w:r>
    </w:p>
    <w:p w14:paraId="195F3EB9" w14:textId="77777777" w:rsidR="00821308" w:rsidRPr="00630506" w:rsidRDefault="00B57EC9" w:rsidP="00722570">
      <w:pPr>
        <w:spacing w:after="80" w:line="240" w:lineRule="auto"/>
        <w:ind w:firstLine="567"/>
        <w:jc w:val="both"/>
        <w:rPr>
          <w:rFonts w:ascii="Times New Roman" w:hAnsi="Times New Roman"/>
          <w:bCs/>
          <w:iCs/>
          <w:color w:val="auto"/>
          <w:sz w:val="28"/>
          <w:szCs w:val="28"/>
          <w:highlight w:val="white"/>
          <w:lang w:val="it-IT"/>
        </w:rPr>
      </w:pPr>
      <w:r w:rsidRPr="00630506">
        <w:rPr>
          <w:rFonts w:ascii="Times New Roman" w:hAnsi="Times New Roman"/>
          <w:color w:val="auto"/>
          <w:sz w:val="28"/>
          <w:szCs w:val="28"/>
          <w:highlight w:val="white"/>
          <w:lang w:val="it-IT"/>
        </w:rPr>
        <w:t xml:space="preserve">Mặc dù </w:t>
      </w:r>
      <w:r w:rsidR="008D24A0" w:rsidRPr="00630506">
        <w:rPr>
          <w:rFonts w:ascii="Times New Roman" w:hAnsi="Times New Roman"/>
          <w:color w:val="auto"/>
          <w:sz w:val="28"/>
          <w:szCs w:val="28"/>
          <w:highlight w:val="white"/>
          <w:lang w:val="it-IT"/>
        </w:rPr>
        <w:t xml:space="preserve">phải đối mặt với những khó khăn, thách thức khi </w:t>
      </w:r>
      <w:r w:rsidRPr="00630506">
        <w:rPr>
          <w:rFonts w:ascii="Times New Roman" w:hAnsi="Times New Roman"/>
          <w:color w:val="auto"/>
          <w:sz w:val="28"/>
          <w:szCs w:val="28"/>
          <w:highlight w:val="white"/>
          <w:lang w:val="it-IT"/>
        </w:rPr>
        <w:t>thực hiện “nhiệm vụ kép” vừa phòng chống dịch</w:t>
      </w:r>
      <w:r w:rsidR="00C40500" w:rsidRPr="00630506">
        <w:rPr>
          <w:rFonts w:ascii="Times New Roman" w:hAnsi="Times New Roman"/>
          <w:color w:val="auto"/>
          <w:sz w:val="28"/>
          <w:szCs w:val="28"/>
          <w:highlight w:val="white"/>
          <w:lang w:val="it-IT"/>
        </w:rPr>
        <w:t xml:space="preserve"> Covid-19</w:t>
      </w:r>
      <w:r w:rsidRPr="00630506">
        <w:rPr>
          <w:rFonts w:ascii="Times New Roman" w:hAnsi="Times New Roman"/>
          <w:color w:val="auto"/>
          <w:sz w:val="28"/>
          <w:szCs w:val="28"/>
          <w:highlight w:val="white"/>
          <w:lang w:val="it-IT"/>
        </w:rPr>
        <w:t xml:space="preserve">, vừa phát triển kinh tế - xã hội, </w:t>
      </w:r>
      <w:r w:rsidR="008D24A0" w:rsidRPr="00630506">
        <w:rPr>
          <w:rFonts w:ascii="Times New Roman" w:hAnsi="Times New Roman"/>
          <w:color w:val="auto"/>
          <w:sz w:val="28"/>
          <w:szCs w:val="28"/>
          <w:highlight w:val="white"/>
          <w:lang w:val="it-IT"/>
        </w:rPr>
        <w:t xml:space="preserve">tuy nhiên, </w:t>
      </w:r>
      <w:r w:rsidR="00821308" w:rsidRPr="00630506">
        <w:rPr>
          <w:rFonts w:ascii="Times New Roman" w:hAnsi="Times New Roman"/>
          <w:color w:val="auto"/>
          <w:sz w:val="28"/>
          <w:szCs w:val="28"/>
          <w:highlight w:val="white"/>
          <w:lang w:val="it-IT"/>
        </w:rPr>
        <w:t>với tinh thần trách nhiệm cao của các cấp, các ngành,</w:t>
      </w:r>
      <w:r w:rsidR="008D24A0" w:rsidRPr="00630506">
        <w:rPr>
          <w:rFonts w:ascii="Times New Roman" w:hAnsi="Times New Roman"/>
          <w:color w:val="auto"/>
          <w:sz w:val="28"/>
          <w:szCs w:val="28"/>
          <w:highlight w:val="white"/>
          <w:lang w:val="it-IT"/>
        </w:rPr>
        <w:t xml:space="preserve"> sự</w:t>
      </w:r>
      <w:r w:rsidR="00821308" w:rsidRPr="00630506">
        <w:rPr>
          <w:rFonts w:ascii="Times New Roman" w:hAnsi="Times New Roman"/>
          <w:color w:val="auto"/>
          <w:sz w:val="28"/>
          <w:szCs w:val="28"/>
          <w:highlight w:val="white"/>
          <w:lang w:val="it-IT"/>
        </w:rPr>
        <w:t xml:space="preserve"> </w:t>
      </w:r>
      <w:r w:rsidR="008D24A0" w:rsidRPr="00630506">
        <w:rPr>
          <w:rFonts w:ascii="Times New Roman" w:hAnsi="Times New Roman"/>
          <w:color w:val="auto"/>
          <w:sz w:val="28"/>
          <w:szCs w:val="28"/>
          <w:highlight w:val="white"/>
          <w:lang w:val="it-IT"/>
        </w:rPr>
        <w:t xml:space="preserve">tin tưởng, đồng lòng, quyết tâm của </w:t>
      </w:r>
      <w:r w:rsidR="00B51B75" w:rsidRPr="00630506">
        <w:rPr>
          <w:rFonts w:ascii="Times New Roman" w:hAnsi="Times New Roman"/>
          <w:color w:val="auto"/>
          <w:sz w:val="28"/>
          <w:szCs w:val="28"/>
          <w:highlight w:val="white"/>
          <w:lang w:val="it-IT"/>
        </w:rPr>
        <w:t>cộng đồng</w:t>
      </w:r>
      <w:r w:rsidR="008D24A0" w:rsidRPr="00630506">
        <w:rPr>
          <w:rFonts w:ascii="Times New Roman" w:hAnsi="Times New Roman"/>
          <w:color w:val="auto"/>
          <w:sz w:val="28"/>
          <w:szCs w:val="28"/>
          <w:highlight w:val="white"/>
          <w:lang w:val="it-IT"/>
        </w:rPr>
        <w:t xml:space="preserve"> </w:t>
      </w:r>
      <w:r w:rsidR="00821308" w:rsidRPr="00630506">
        <w:rPr>
          <w:rFonts w:ascii="Times New Roman" w:hAnsi="Times New Roman"/>
          <w:color w:val="auto"/>
          <w:sz w:val="28"/>
          <w:szCs w:val="28"/>
          <w:highlight w:val="white"/>
          <w:lang w:val="it-IT"/>
        </w:rPr>
        <w:t xml:space="preserve">doanh nghiệp và toàn dân, tình hình kinh tế - xã hội </w:t>
      </w:r>
      <w:r w:rsidR="000F37FC" w:rsidRPr="00630506">
        <w:rPr>
          <w:rFonts w:ascii="Times New Roman" w:hAnsi="Times New Roman"/>
          <w:color w:val="auto"/>
          <w:sz w:val="28"/>
          <w:szCs w:val="28"/>
          <w:highlight w:val="white"/>
          <w:lang w:val="it-IT"/>
        </w:rPr>
        <w:t>trong thời gian qua</w:t>
      </w:r>
      <w:r w:rsidR="00821308" w:rsidRPr="00630506">
        <w:rPr>
          <w:rFonts w:ascii="Times New Roman" w:hAnsi="Times New Roman"/>
          <w:color w:val="auto"/>
          <w:sz w:val="28"/>
          <w:szCs w:val="28"/>
          <w:highlight w:val="white"/>
          <w:lang w:val="it-IT"/>
        </w:rPr>
        <w:t xml:space="preserve"> đạt được </w:t>
      </w:r>
      <w:r w:rsidR="00C40500" w:rsidRPr="00630506">
        <w:rPr>
          <w:rFonts w:ascii="Times New Roman" w:hAnsi="Times New Roman"/>
          <w:color w:val="auto"/>
          <w:sz w:val="28"/>
          <w:szCs w:val="28"/>
          <w:highlight w:val="white"/>
          <w:lang w:val="it-IT"/>
        </w:rPr>
        <w:t>nhiều kết quả đáng khích lệ</w:t>
      </w:r>
      <w:r w:rsidR="00821308" w:rsidRPr="00630506">
        <w:rPr>
          <w:rFonts w:ascii="Times New Roman" w:hAnsi="Times New Roman"/>
          <w:color w:val="auto"/>
          <w:sz w:val="28"/>
          <w:szCs w:val="28"/>
          <w:highlight w:val="white"/>
          <w:lang w:val="it-IT"/>
        </w:rPr>
        <w:t>: tăng trưởng kinh tế</w:t>
      </w:r>
      <w:r w:rsidR="00821308" w:rsidRPr="00630506">
        <w:rPr>
          <w:rFonts w:ascii="Times New Roman" w:hAnsi="Times New Roman"/>
          <w:bCs/>
          <w:iCs/>
          <w:color w:val="auto"/>
          <w:sz w:val="28"/>
          <w:szCs w:val="28"/>
          <w:highlight w:val="white"/>
          <w:lang w:val="it-IT"/>
        </w:rPr>
        <w:t xml:space="preserve"> </w:t>
      </w:r>
      <w:r w:rsidR="000F37FC" w:rsidRPr="00630506">
        <w:rPr>
          <w:rFonts w:ascii="Times New Roman" w:hAnsi="Times New Roman"/>
          <w:bCs/>
          <w:iCs/>
          <w:color w:val="auto"/>
          <w:sz w:val="28"/>
          <w:szCs w:val="28"/>
          <w:highlight w:val="white"/>
          <w:lang w:val="it-IT"/>
        </w:rPr>
        <w:t xml:space="preserve">ở </w:t>
      </w:r>
      <w:r w:rsidR="000F37FC" w:rsidRPr="00630506">
        <w:rPr>
          <w:rFonts w:ascii="Times New Roman" w:hAnsi="Times New Roman"/>
          <w:bCs/>
          <w:iCs/>
          <w:color w:val="auto"/>
          <w:sz w:val="28"/>
          <w:szCs w:val="28"/>
          <w:highlight w:val="white"/>
          <w:u w:color="FF0000"/>
          <w:lang w:val="it-IT"/>
        </w:rPr>
        <w:t>mức khá</w:t>
      </w:r>
      <w:r w:rsidR="00821308" w:rsidRPr="00630506">
        <w:rPr>
          <w:rFonts w:ascii="Times New Roman" w:hAnsi="Times New Roman"/>
          <w:bCs/>
          <w:iCs/>
          <w:color w:val="auto"/>
          <w:sz w:val="28"/>
          <w:szCs w:val="28"/>
          <w:highlight w:val="white"/>
          <w:lang w:val="it-IT"/>
        </w:rPr>
        <w:t xml:space="preserve">; thu ngân sách </w:t>
      </w:r>
      <w:r w:rsidR="000F37FC" w:rsidRPr="00630506">
        <w:rPr>
          <w:rFonts w:ascii="Times New Roman" w:hAnsi="Times New Roman"/>
          <w:bCs/>
          <w:iCs/>
          <w:color w:val="auto"/>
          <w:sz w:val="28"/>
          <w:szCs w:val="28"/>
          <w:highlight w:val="white"/>
          <w:lang w:val="it-IT"/>
        </w:rPr>
        <w:t>tăng so với cùng kỳ</w:t>
      </w:r>
      <w:r w:rsidR="00821308" w:rsidRPr="00630506">
        <w:rPr>
          <w:rFonts w:ascii="Times New Roman" w:hAnsi="Times New Roman"/>
          <w:bCs/>
          <w:iCs/>
          <w:color w:val="auto"/>
          <w:sz w:val="28"/>
          <w:szCs w:val="28"/>
          <w:highlight w:val="white"/>
          <w:lang w:val="it-IT"/>
        </w:rPr>
        <w:t>; đầu tư xây dựng có trọng tâm, trọng điểm và phát huy được hiệu quả; xử lý nợ đọng xây d</w:t>
      </w:r>
      <w:r w:rsidR="00C40500" w:rsidRPr="00630506">
        <w:rPr>
          <w:rFonts w:ascii="Times New Roman" w:hAnsi="Times New Roman"/>
          <w:bCs/>
          <w:iCs/>
          <w:color w:val="auto"/>
          <w:sz w:val="28"/>
          <w:szCs w:val="28"/>
          <w:highlight w:val="white"/>
          <w:lang w:val="it-IT"/>
        </w:rPr>
        <w:t>ự</w:t>
      </w:r>
      <w:r w:rsidR="00821308" w:rsidRPr="00630506">
        <w:rPr>
          <w:rFonts w:ascii="Times New Roman" w:hAnsi="Times New Roman"/>
          <w:bCs/>
          <w:iCs/>
          <w:color w:val="auto"/>
          <w:sz w:val="28"/>
          <w:szCs w:val="28"/>
          <w:highlight w:val="white"/>
          <w:lang w:val="it-IT"/>
        </w:rPr>
        <w:t xml:space="preserve">ng cơ bản </w:t>
      </w:r>
      <w:r w:rsidR="00651E1E" w:rsidRPr="00630506">
        <w:rPr>
          <w:rFonts w:ascii="Times New Roman" w:hAnsi="Times New Roman"/>
          <w:bCs/>
          <w:iCs/>
          <w:color w:val="auto"/>
          <w:sz w:val="28"/>
          <w:szCs w:val="28"/>
          <w:highlight w:val="white"/>
          <w:lang w:val="it-IT"/>
        </w:rPr>
        <w:t>hoàn thành</w:t>
      </w:r>
      <w:r w:rsidR="00821308" w:rsidRPr="00630506">
        <w:rPr>
          <w:rFonts w:ascii="Times New Roman" w:hAnsi="Times New Roman"/>
          <w:bCs/>
          <w:iCs/>
          <w:color w:val="auto"/>
          <w:sz w:val="28"/>
          <w:szCs w:val="28"/>
          <w:highlight w:val="white"/>
          <w:lang w:val="it-IT"/>
        </w:rPr>
        <w:t>; ba lĩnh vực đột phá được</w:t>
      </w:r>
      <w:r w:rsidR="000F37FC" w:rsidRPr="00630506">
        <w:rPr>
          <w:rFonts w:ascii="Times New Roman" w:hAnsi="Times New Roman"/>
          <w:bCs/>
          <w:iCs/>
          <w:color w:val="auto"/>
          <w:sz w:val="28"/>
          <w:szCs w:val="28"/>
          <w:highlight w:val="white"/>
          <w:lang w:val="it-IT"/>
        </w:rPr>
        <w:t xml:space="preserve"> tiếp tục</w:t>
      </w:r>
      <w:r w:rsidR="00821308" w:rsidRPr="00630506">
        <w:rPr>
          <w:rFonts w:ascii="Times New Roman" w:hAnsi="Times New Roman"/>
          <w:bCs/>
          <w:iCs/>
          <w:color w:val="auto"/>
          <w:sz w:val="28"/>
          <w:szCs w:val="28"/>
          <w:highlight w:val="white"/>
          <w:lang w:val="it-IT"/>
        </w:rPr>
        <w:t xml:space="preserve"> triển khai tích cực; sản phẩm chủ lực của tỉnh, cây dược liệu, nông nghiệp công nghệ cao được chú trọng phát triển</w:t>
      </w:r>
      <w:r w:rsidR="007F68ED" w:rsidRPr="00630506">
        <w:rPr>
          <w:rFonts w:ascii="Times New Roman" w:hAnsi="Times New Roman"/>
          <w:bCs/>
          <w:iCs/>
          <w:color w:val="auto"/>
          <w:sz w:val="28"/>
          <w:szCs w:val="28"/>
          <w:highlight w:val="white"/>
          <w:lang w:val="it-IT"/>
        </w:rPr>
        <w:t>; giá trị sản xuất công nghiệp có sự</w:t>
      </w:r>
      <w:r w:rsidR="00423268" w:rsidRPr="00630506">
        <w:rPr>
          <w:rFonts w:ascii="Times New Roman" w:hAnsi="Times New Roman"/>
          <w:bCs/>
          <w:iCs/>
          <w:color w:val="auto"/>
          <w:sz w:val="28"/>
          <w:szCs w:val="28"/>
          <w:highlight w:val="white"/>
          <w:lang w:val="it-IT"/>
        </w:rPr>
        <w:t xml:space="preserve"> tăng trưởng</w:t>
      </w:r>
      <w:r w:rsidR="00821308" w:rsidRPr="00630506">
        <w:rPr>
          <w:rFonts w:ascii="Times New Roman" w:hAnsi="Times New Roman"/>
          <w:bCs/>
          <w:iCs/>
          <w:color w:val="auto"/>
          <w:sz w:val="28"/>
          <w:szCs w:val="28"/>
          <w:highlight w:val="white"/>
          <w:lang w:val="it-IT"/>
        </w:rPr>
        <w:t xml:space="preserve">; hệ thống kết cấu hạ tầng kinh tế - xã hội được quan tâm đầu tư; </w:t>
      </w:r>
      <w:r w:rsidR="00267262" w:rsidRPr="00630506">
        <w:rPr>
          <w:rFonts w:ascii="Times New Roman" w:hAnsi="Times New Roman"/>
          <w:bCs/>
          <w:iCs/>
          <w:color w:val="auto"/>
          <w:sz w:val="28"/>
          <w:szCs w:val="28"/>
          <w:highlight w:val="white"/>
          <w:lang w:val="it-IT"/>
        </w:rPr>
        <w:t>môi trường</w:t>
      </w:r>
      <w:r w:rsidR="00AB500A" w:rsidRPr="00630506">
        <w:rPr>
          <w:rFonts w:ascii="Times New Roman" w:hAnsi="Times New Roman"/>
          <w:bCs/>
          <w:iCs/>
          <w:color w:val="auto"/>
          <w:sz w:val="28"/>
          <w:szCs w:val="28"/>
          <w:highlight w:val="white"/>
          <w:lang w:val="it-IT"/>
        </w:rPr>
        <w:t xml:space="preserve"> đầu tư tiếp tục được cải thiện</w:t>
      </w:r>
      <w:r w:rsidR="00267262" w:rsidRPr="00630506">
        <w:rPr>
          <w:rFonts w:ascii="Times New Roman" w:hAnsi="Times New Roman"/>
          <w:bCs/>
          <w:iCs/>
          <w:color w:val="auto"/>
          <w:sz w:val="28"/>
          <w:szCs w:val="28"/>
          <w:highlight w:val="white"/>
          <w:lang w:val="it-IT"/>
        </w:rPr>
        <w:t xml:space="preserve">; an sinh xã hội được chú trọng, chính sách hỗ trợ cho các đối tượng bị ảnh hưởng bởi dịch bệnh Covid-19 được thực hiện </w:t>
      </w:r>
      <w:r w:rsidR="00C40500" w:rsidRPr="00630506">
        <w:rPr>
          <w:rFonts w:ascii="Times New Roman" w:hAnsi="Times New Roman"/>
          <w:bCs/>
          <w:iCs/>
          <w:color w:val="auto"/>
          <w:sz w:val="28"/>
          <w:szCs w:val="28"/>
          <w:highlight w:val="white"/>
          <w:lang w:val="it-IT"/>
        </w:rPr>
        <w:t xml:space="preserve">khẩn trương, </w:t>
      </w:r>
      <w:r w:rsidR="00267262" w:rsidRPr="00630506">
        <w:rPr>
          <w:rFonts w:ascii="Times New Roman" w:hAnsi="Times New Roman"/>
          <w:bCs/>
          <w:iCs/>
          <w:color w:val="auto"/>
          <w:sz w:val="28"/>
          <w:szCs w:val="28"/>
          <w:highlight w:val="white"/>
          <w:lang w:val="it-IT"/>
        </w:rPr>
        <w:t>kịp thời, đúng đối tượng;</w:t>
      </w:r>
      <w:r w:rsidR="00821308" w:rsidRPr="00630506">
        <w:rPr>
          <w:rFonts w:ascii="Times New Roman" w:hAnsi="Times New Roman"/>
          <w:bCs/>
          <w:iCs/>
          <w:color w:val="auto"/>
          <w:sz w:val="28"/>
          <w:szCs w:val="28"/>
          <w:highlight w:val="white"/>
          <w:lang w:val="it-IT"/>
        </w:rPr>
        <w:t xml:space="preserve"> công tác sắp xếp các đơn vị sự nghiệp</w:t>
      </w:r>
      <w:r w:rsidR="00142351" w:rsidRPr="00630506">
        <w:rPr>
          <w:rFonts w:ascii="Times New Roman" w:hAnsi="Times New Roman"/>
          <w:bCs/>
          <w:iCs/>
          <w:color w:val="auto"/>
          <w:sz w:val="28"/>
          <w:szCs w:val="28"/>
          <w:highlight w:val="white"/>
          <w:lang w:val="it-IT"/>
        </w:rPr>
        <w:t xml:space="preserve"> công lập</w:t>
      </w:r>
      <w:r w:rsidR="00821308" w:rsidRPr="00630506">
        <w:rPr>
          <w:rFonts w:ascii="Times New Roman" w:hAnsi="Times New Roman"/>
          <w:bCs/>
          <w:iCs/>
          <w:color w:val="auto"/>
          <w:sz w:val="28"/>
          <w:szCs w:val="28"/>
          <w:highlight w:val="white"/>
          <w:lang w:val="it-IT"/>
        </w:rPr>
        <w:t xml:space="preserve"> được thực hiện quyết liệt; chất lượng </w:t>
      </w:r>
      <w:r w:rsidR="00821308" w:rsidRPr="00630506">
        <w:rPr>
          <w:rFonts w:ascii="Times New Roman" w:hAnsi="Times New Roman"/>
          <w:bCs/>
          <w:iCs/>
          <w:color w:val="auto"/>
          <w:sz w:val="28"/>
          <w:szCs w:val="28"/>
          <w:highlight w:val="white"/>
          <w:lang w:val="it-IT"/>
        </w:rPr>
        <w:lastRenderedPageBreak/>
        <w:t xml:space="preserve">giáo dục tiếp tục được cải thiện; chất lượng khám, chữa bệnh ngày một nâng lên; </w:t>
      </w:r>
      <w:r w:rsidR="00821308" w:rsidRPr="00630506">
        <w:rPr>
          <w:rFonts w:ascii="Times New Roman" w:hAnsi="Times New Roman"/>
          <w:color w:val="auto"/>
          <w:sz w:val="28"/>
          <w:szCs w:val="28"/>
          <w:highlight w:val="white"/>
          <w:lang w:val="it-IT"/>
        </w:rPr>
        <w:t xml:space="preserve">cải cách thủ tục hành chính được thực hiện mạnh mẽ, </w:t>
      </w:r>
      <w:r w:rsidR="00821308" w:rsidRPr="00630506">
        <w:rPr>
          <w:rFonts w:ascii="Times New Roman" w:hAnsi="Times New Roman"/>
          <w:color w:val="auto"/>
          <w:sz w:val="28"/>
          <w:szCs w:val="28"/>
          <w:highlight w:val="white"/>
          <w:lang w:val="af-ZA"/>
        </w:rPr>
        <w:t>kỷ luật, kỷ cương hành chính được chú trọng;</w:t>
      </w:r>
      <w:r w:rsidR="00821308" w:rsidRPr="00630506">
        <w:rPr>
          <w:rFonts w:ascii="Times New Roman" w:hAnsi="Times New Roman"/>
          <w:color w:val="auto"/>
          <w:sz w:val="28"/>
          <w:szCs w:val="28"/>
          <w:highlight w:val="white"/>
          <w:lang w:val="it-IT"/>
        </w:rPr>
        <w:t xml:space="preserve"> </w:t>
      </w:r>
      <w:r w:rsidR="00821308" w:rsidRPr="00630506">
        <w:rPr>
          <w:rFonts w:ascii="Times New Roman" w:hAnsi="Times New Roman"/>
          <w:color w:val="auto"/>
          <w:spacing w:val="-2"/>
          <w:sz w:val="28"/>
          <w:szCs w:val="28"/>
          <w:highlight w:val="white"/>
          <w:lang w:val="it-IT"/>
        </w:rPr>
        <w:t xml:space="preserve">quốc phòng, an ninh </w:t>
      </w:r>
      <w:r w:rsidR="00821308" w:rsidRPr="00630506">
        <w:rPr>
          <w:rFonts w:ascii="Times New Roman" w:hAnsi="Times New Roman"/>
          <w:color w:val="auto"/>
          <w:sz w:val="28"/>
          <w:szCs w:val="28"/>
          <w:highlight w:val="white"/>
          <w:lang w:val="it-IT"/>
        </w:rPr>
        <w:t>được giữ vững</w:t>
      </w:r>
      <w:r w:rsidR="00821308" w:rsidRPr="00630506">
        <w:rPr>
          <w:rFonts w:ascii="Times New Roman" w:hAnsi="Times New Roman"/>
          <w:color w:val="auto"/>
          <w:spacing w:val="-2"/>
          <w:sz w:val="28"/>
          <w:szCs w:val="28"/>
          <w:highlight w:val="white"/>
          <w:lang w:val="it-IT"/>
        </w:rPr>
        <w:t xml:space="preserve">, trật tự an toàn xã hội được </w:t>
      </w:r>
      <w:r w:rsidR="00821308" w:rsidRPr="00630506">
        <w:rPr>
          <w:rFonts w:ascii="Times New Roman" w:hAnsi="Times New Roman"/>
          <w:color w:val="auto"/>
          <w:sz w:val="28"/>
          <w:szCs w:val="28"/>
          <w:highlight w:val="white"/>
          <w:lang w:val="it-IT"/>
        </w:rPr>
        <w:t>đảm bảo; đối ngoại địa phương ngày càng được mở rộng.</w:t>
      </w:r>
    </w:p>
    <w:p w14:paraId="37065D66" w14:textId="526198C5" w:rsidR="006B730C" w:rsidRPr="00630506" w:rsidRDefault="00423268" w:rsidP="00722570">
      <w:pPr>
        <w:spacing w:after="80" w:line="240" w:lineRule="auto"/>
        <w:ind w:firstLine="567"/>
        <w:jc w:val="both"/>
        <w:rPr>
          <w:color w:val="auto"/>
          <w:sz w:val="28"/>
          <w:szCs w:val="28"/>
          <w:highlight w:val="white"/>
          <w:lang w:val="af-ZA"/>
        </w:rPr>
      </w:pPr>
      <w:r w:rsidRPr="00630506">
        <w:rPr>
          <w:rFonts w:ascii="Times New Roman" w:hAnsi="Times New Roman"/>
          <w:i/>
          <w:color w:val="auto"/>
          <w:sz w:val="28"/>
          <w:szCs w:val="28"/>
          <w:highlight w:val="white"/>
          <w:lang w:val="it-IT"/>
        </w:rPr>
        <w:t>Bên cạnh những kết quả đạt được</w:t>
      </w:r>
      <w:r w:rsidR="00821308" w:rsidRPr="00630506">
        <w:rPr>
          <w:rFonts w:ascii="Times New Roman" w:hAnsi="Times New Roman"/>
          <w:i/>
          <w:color w:val="auto"/>
          <w:sz w:val="28"/>
          <w:szCs w:val="28"/>
          <w:highlight w:val="white"/>
          <w:lang w:val="it-IT"/>
        </w:rPr>
        <w:t xml:space="preserve">, </w:t>
      </w:r>
      <w:r w:rsidR="00F406BF" w:rsidRPr="00630506">
        <w:rPr>
          <w:rFonts w:ascii="Times New Roman" w:hAnsi="Times New Roman"/>
          <w:i/>
          <w:color w:val="auto"/>
          <w:sz w:val="28"/>
          <w:szCs w:val="28"/>
          <w:highlight w:val="white"/>
          <w:lang w:val="it-IT"/>
        </w:rPr>
        <w:t xml:space="preserve">trước tình hình dịch bệnh diễn biến phức tạp, khó lường, tình hình kinh tế - xã hội của tỉnh bộc lộ </w:t>
      </w:r>
      <w:r w:rsidR="00C40500" w:rsidRPr="00630506">
        <w:rPr>
          <w:rFonts w:ascii="Times New Roman" w:hAnsi="Times New Roman"/>
          <w:i/>
          <w:color w:val="auto"/>
          <w:sz w:val="28"/>
          <w:szCs w:val="28"/>
          <w:highlight w:val="white"/>
          <w:lang w:val="it-IT"/>
        </w:rPr>
        <w:t>một số</w:t>
      </w:r>
      <w:r w:rsidR="00F406BF" w:rsidRPr="00630506">
        <w:rPr>
          <w:rFonts w:ascii="Times New Roman" w:hAnsi="Times New Roman"/>
          <w:i/>
          <w:color w:val="auto"/>
          <w:sz w:val="28"/>
          <w:szCs w:val="28"/>
          <w:highlight w:val="white"/>
          <w:lang w:val="it-IT"/>
        </w:rPr>
        <w:t xml:space="preserve"> hạn chế</w:t>
      </w:r>
      <w:r w:rsidR="006B730C" w:rsidRPr="00630506">
        <w:rPr>
          <w:rFonts w:ascii="Times New Roman" w:hAnsi="Times New Roman"/>
          <w:i/>
          <w:color w:val="auto"/>
          <w:sz w:val="28"/>
          <w:szCs w:val="28"/>
          <w:highlight w:val="white"/>
          <w:lang w:val="it-IT"/>
        </w:rPr>
        <w:t xml:space="preserve"> như</w:t>
      </w:r>
      <w:r w:rsidR="006B730C" w:rsidRPr="00630506">
        <w:rPr>
          <w:rFonts w:ascii="Times New Roman" w:hAnsi="Times New Roman"/>
          <w:color w:val="auto"/>
          <w:sz w:val="28"/>
          <w:szCs w:val="28"/>
          <w:highlight w:val="white"/>
          <w:lang w:val="it-IT"/>
        </w:rPr>
        <w:t xml:space="preserve">: </w:t>
      </w:r>
      <w:r w:rsidR="006B730C" w:rsidRPr="00E24F48">
        <w:rPr>
          <w:rFonts w:ascii="Times New Roman" w:hAnsi="Times New Roman"/>
          <w:color w:val="auto"/>
          <w:sz w:val="28"/>
          <w:szCs w:val="28"/>
          <w:highlight w:val="white"/>
          <w:lang w:val="it-IT"/>
        </w:rPr>
        <w:t>s</w:t>
      </w:r>
      <w:r w:rsidR="006B730C" w:rsidRPr="00630506">
        <w:rPr>
          <w:rFonts w:ascii="Times New Roman" w:hAnsi="Times New Roman"/>
          <w:color w:val="auto"/>
          <w:sz w:val="28"/>
          <w:szCs w:val="28"/>
          <w:highlight w:val="white"/>
          <w:lang w:val="it-IT"/>
        </w:rPr>
        <w:t>ản xuất nông nghiệp vẫn còn nhiều khó khăn; tình trạng khai thác lâm sản, khoáng sản trái phép, vi phạm quy hoạch, đất đai, xây dựng và trật tự đô thị còn diễn ra; các nguồn thu từ du lịch sụt giảm</w:t>
      </w:r>
      <w:r w:rsidR="006B730C" w:rsidRPr="00E24F48">
        <w:rPr>
          <w:rFonts w:ascii="Times New Roman" w:hAnsi="Times New Roman"/>
          <w:color w:val="auto"/>
          <w:sz w:val="28"/>
          <w:szCs w:val="28"/>
          <w:highlight w:val="white"/>
          <w:lang w:val="it-IT"/>
        </w:rPr>
        <w:t xml:space="preserve"> </w:t>
      </w:r>
      <w:r w:rsidR="006B730C" w:rsidRPr="00630506">
        <w:rPr>
          <w:rFonts w:ascii="Times New Roman" w:hAnsi="Times New Roman"/>
          <w:color w:val="auto"/>
          <w:sz w:val="28"/>
          <w:szCs w:val="28"/>
          <w:highlight w:val="white"/>
          <w:lang w:val="it-IT"/>
        </w:rPr>
        <w:t>do ảnh hưởng dịch bệnh Covid-19; chất lượng nguồn nhân lực còn thấp; c</w:t>
      </w:r>
      <w:r w:rsidR="006B730C" w:rsidRPr="00630506">
        <w:rPr>
          <w:rFonts w:ascii="Times New Roman" w:hAnsi="Times New Roman"/>
          <w:color w:val="auto"/>
          <w:sz w:val="28"/>
          <w:szCs w:val="28"/>
          <w:highlight w:val="white"/>
          <w:lang w:val="af-ZA"/>
        </w:rPr>
        <w:t>ông tác đấu tranh với các loại tội phạm có lúc, có nơi chưa hiệu quả; tai nạn giao thông chưa được kiềm chế</w:t>
      </w:r>
      <w:r w:rsidR="00D8329C" w:rsidRPr="00630506">
        <w:rPr>
          <w:rFonts w:ascii="Times New Roman" w:hAnsi="Times New Roman"/>
          <w:color w:val="auto"/>
          <w:sz w:val="28"/>
          <w:szCs w:val="28"/>
          <w:highlight w:val="white"/>
          <w:lang w:val="af-ZA"/>
        </w:rPr>
        <w:t>; ..</w:t>
      </w:r>
      <w:r w:rsidR="006B730C" w:rsidRPr="00630506">
        <w:rPr>
          <w:rFonts w:ascii="Times New Roman" w:hAnsi="Times New Roman"/>
          <w:color w:val="auto"/>
          <w:sz w:val="28"/>
          <w:szCs w:val="28"/>
          <w:highlight w:val="white"/>
          <w:lang w:val="af-ZA"/>
        </w:rPr>
        <w:t>.</w:t>
      </w:r>
    </w:p>
    <w:p w14:paraId="7A6AC3E9" w14:textId="0C2A9996" w:rsidR="006B730C" w:rsidRPr="00E24F48" w:rsidRDefault="003D52E5" w:rsidP="00722570">
      <w:pPr>
        <w:spacing w:after="80" w:line="240" w:lineRule="auto"/>
        <w:ind w:firstLine="567"/>
        <w:jc w:val="both"/>
        <w:rPr>
          <w:color w:val="auto"/>
          <w:sz w:val="28"/>
          <w:szCs w:val="28"/>
          <w:highlight w:val="white"/>
          <w:lang w:val="af-ZA"/>
        </w:rPr>
      </w:pPr>
      <w:proofErr w:type="spellStart"/>
      <w:r w:rsidRPr="00630506">
        <w:rPr>
          <w:rFonts w:ascii="Times New Roman" w:hAnsi="Times New Roman"/>
          <w:i/>
          <w:color w:val="auto"/>
          <w:sz w:val="28"/>
          <w:szCs w:val="28"/>
          <w:highlight w:val="white"/>
          <w:lang w:val="es-ES"/>
        </w:rPr>
        <w:t>Ngoài</w:t>
      </w:r>
      <w:proofErr w:type="spellEnd"/>
      <w:r w:rsidR="00390DD8" w:rsidRPr="00630506">
        <w:rPr>
          <w:rFonts w:ascii="Times New Roman" w:hAnsi="Times New Roman"/>
          <w:i/>
          <w:color w:val="auto"/>
          <w:sz w:val="28"/>
          <w:szCs w:val="28"/>
          <w:highlight w:val="white"/>
          <w:lang w:val="es-ES"/>
        </w:rPr>
        <w:t xml:space="preserve"> </w:t>
      </w:r>
      <w:proofErr w:type="spellStart"/>
      <w:r w:rsidR="00390DD8" w:rsidRPr="00630506">
        <w:rPr>
          <w:rFonts w:ascii="Times New Roman" w:hAnsi="Times New Roman"/>
          <w:i/>
          <w:color w:val="auto"/>
          <w:sz w:val="28"/>
          <w:szCs w:val="28"/>
          <w:highlight w:val="white"/>
          <w:lang w:val="es-ES"/>
        </w:rPr>
        <w:t>nguyên</w:t>
      </w:r>
      <w:proofErr w:type="spellEnd"/>
      <w:r w:rsidR="00390DD8" w:rsidRPr="00630506">
        <w:rPr>
          <w:rFonts w:ascii="Times New Roman" w:hAnsi="Times New Roman"/>
          <w:i/>
          <w:color w:val="auto"/>
          <w:sz w:val="28"/>
          <w:szCs w:val="28"/>
          <w:highlight w:val="white"/>
          <w:lang w:val="es-ES"/>
        </w:rPr>
        <w:t xml:space="preserve"> </w:t>
      </w:r>
      <w:proofErr w:type="spellStart"/>
      <w:r w:rsidR="00390DD8" w:rsidRPr="00630506">
        <w:rPr>
          <w:rFonts w:ascii="Times New Roman" w:hAnsi="Times New Roman"/>
          <w:i/>
          <w:color w:val="auto"/>
          <w:sz w:val="28"/>
          <w:szCs w:val="28"/>
          <w:highlight w:val="white"/>
          <w:lang w:val="es-ES"/>
        </w:rPr>
        <w:t>nhân</w:t>
      </w:r>
      <w:proofErr w:type="spellEnd"/>
      <w:r w:rsidR="00390DD8" w:rsidRPr="00630506">
        <w:rPr>
          <w:rFonts w:ascii="Times New Roman" w:hAnsi="Times New Roman"/>
          <w:i/>
          <w:color w:val="auto"/>
          <w:sz w:val="28"/>
          <w:szCs w:val="28"/>
          <w:highlight w:val="white"/>
          <w:lang w:val="es-ES"/>
        </w:rPr>
        <w:t xml:space="preserve"> </w:t>
      </w:r>
      <w:proofErr w:type="spellStart"/>
      <w:r w:rsidR="00390DD8" w:rsidRPr="00630506">
        <w:rPr>
          <w:rFonts w:ascii="Times New Roman" w:hAnsi="Times New Roman"/>
          <w:i/>
          <w:color w:val="auto"/>
          <w:sz w:val="28"/>
          <w:szCs w:val="28"/>
          <w:highlight w:val="white"/>
          <w:lang w:val="es-ES"/>
        </w:rPr>
        <w:t>khách</w:t>
      </w:r>
      <w:proofErr w:type="spellEnd"/>
      <w:r w:rsidR="00390DD8" w:rsidRPr="00630506">
        <w:rPr>
          <w:rFonts w:ascii="Times New Roman" w:hAnsi="Times New Roman"/>
          <w:i/>
          <w:color w:val="auto"/>
          <w:sz w:val="28"/>
          <w:szCs w:val="28"/>
          <w:highlight w:val="white"/>
          <w:lang w:val="es-ES"/>
        </w:rPr>
        <w:t xml:space="preserve"> </w:t>
      </w:r>
      <w:proofErr w:type="spellStart"/>
      <w:r w:rsidR="00390DD8" w:rsidRPr="00630506">
        <w:rPr>
          <w:rFonts w:ascii="Times New Roman" w:hAnsi="Times New Roman"/>
          <w:i/>
          <w:color w:val="auto"/>
          <w:sz w:val="28"/>
          <w:szCs w:val="28"/>
          <w:highlight w:val="white"/>
          <w:lang w:val="es-ES"/>
        </w:rPr>
        <w:t>quan</w:t>
      </w:r>
      <w:proofErr w:type="spellEnd"/>
      <w:r w:rsidR="00390DD8" w:rsidRPr="00630506">
        <w:rPr>
          <w:rFonts w:ascii="Times New Roman" w:hAnsi="Times New Roman"/>
          <w:i/>
          <w:color w:val="auto"/>
          <w:sz w:val="28"/>
          <w:szCs w:val="28"/>
          <w:highlight w:val="white"/>
          <w:lang w:val="es-ES"/>
        </w:rPr>
        <w:t xml:space="preserve"> </w:t>
      </w:r>
      <w:proofErr w:type="spellStart"/>
      <w:r w:rsidR="00390DD8" w:rsidRPr="00630506">
        <w:rPr>
          <w:rFonts w:ascii="Times New Roman" w:hAnsi="Times New Roman"/>
          <w:i/>
          <w:color w:val="auto"/>
          <w:sz w:val="28"/>
          <w:szCs w:val="28"/>
          <w:highlight w:val="white"/>
          <w:lang w:val="es-ES"/>
        </w:rPr>
        <w:t>là</w:t>
      </w:r>
      <w:proofErr w:type="spellEnd"/>
      <w:r w:rsidR="00390DD8" w:rsidRPr="00630506">
        <w:rPr>
          <w:rFonts w:ascii="Times New Roman" w:hAnsi="Times New Roman"/>
          <w:i/>
          <w:color w:val="auto"/>
          <w:sz w:val="28"/>
          <w:szCs w:val="28"/>
          <w:highlight w:val="white"/>
          <w:lang w:val="es-ES"/>
        </w:rPr>
        <w:t xml:space="preserve"> do </w:t>
      </w:r>
      <w:proofErr w:type="spellStart"/>
      <w:r w:rsidR="00390DD8" w:rsidRPr="00630506">
        <w:rPr>
          <w:rFonts w:ascii="Times New Roman" w:hAnsi="Times New Roman"/>
          <w:i/>
          <w:color w:val="auto"/>
          <w:sz w:val="28"/>
          <w:szCs w:val="28"/>
          <w:highlight w:val="white"/>
          <w:lang w:val="es-ES"/>
        </w:rPr>
        <w:t>ảnh</w:t>
      </w:r>
      <w:proofErr w:type="spellEnd"/>
      <w:r w:rsidR="00390DD8" w:rsidRPr="00630506">
        <w:rPr>
          <w:rFonts w:ascii="Times New Roman" w:hAnsi="Times New Roman"/>
          <w:i/>
          <w:color w:val="auto"/>
          <w:sz w:val="28"/>
          <w:szCs w:val="28"/>
          <w:highlight w:val="white"/>
          <w:lang w:val="es-ES"/>
        </w:rPr>
        <w:t xml:space="preserve"> </w:t>
      </w:r>
      <w:proofErr w:type="spellStart"/>
      <w:r w:rsidR="00390DD8" w:rsidRPr="00630506">
        <w:rPr>
          <w:rFonts w:ascii="Times New Roman" w:hAnsi="Times New Roman"/>
          <w:i/>
          <w:color w:val="auto"/>
          <w:sz w:val="28"/>
          <w:szCs w:val="28"/>
          <w:highlight w:val="white"/>
          <w:lang w:val="es-ES"/>
        </w:rPr>
        <w:t>hưởng</w:t>
      </w:r>
      <w:proofErr w:type="spellEnd"/>
      <w:r w:rsidR="00390DD8" w:rsidRPr="00630506">
        <w:rPr>
          <w:rFonts w:ascii="Times New Roman" w:hAnsi="Times New Roman"/>
          <w:i/>
          <w:color w:val="auto"/>
          <w:sz w:val="28"/>
          <w:szCs w:val="28"/>
          <w:highlight w:val="white"/>
          <w:lang w:val="es-ES"/>
        </w:rPr>
        <w:t xml:space="preserve"> </w:t>
      </w:r>
      <w:proofErr w:type="spellStart"/>
      <w:r w:rsidR="00390DD8" w:rsidRPr="00630506">
        <w:rPr>
          <w:rFonts w:ascii="Times New Roman" w:hAnsi="Times New Roman"/>
          <w:i/>
          <w:color w:val="auto"/>
          <w:sz w:val="28"/>
          <w:szCs w:val="28"/>
          <w:highlight w:val="white"/>
          <w:lang w:val="es-ES"/>
        </w:rPr>
        <w:t>của</w:t>
      </w:r>
      <w:proofErr w:type="spellEnd"/>
      <w:r w:rsidR="00390DD8" w:rsidRPr="00630506">
        <w:rPr>
          <w:rFonts w:ascii="Times New Roman" w:hAnsi="Times New Roman"/>
          <w:i/>
          <w:color w:val="auto"/>
          <w:sz w:val="28"/>
          <w:szCs w:val="28"/>
          <w:highlight w:val="white"/>
          <w:lang w:val="es-ES"/>
        </w:rPr>
        <w:t xml:space="preserve"> </w:t>
      </w:r>
      <w:r w:rsidR="00390DD8" w:rsidRPr="00630506">
        <w:rPr>
          <w:rFonts w:ascii="Times New Roman" w:hAnsi="Times New Roman"/>
          <w:i/>
          <w:color w:val="auto"/>
          <w:sz w:val="28"/>
          <w:szCs w:val="28"/>
          <w:highlight w:val="white"/>
          <w:lang w:val="af-ZA"/>
        </w:rPr>
        <w:t>dịch bệnh</w:t>
      </w:r>
      <w:r w:rsidR="00390DD8" w:rsidRPr="00630506">
        <w:rPr>
          <w:rFonts w:ascii="Times New Roman" w:hAnsi="Times New Roman"/>
          <w:i/>
          <w:color w:val="auto"/>
          <w:sz w:val="28"/>
          <w:szCs w:val="28"/>
          <w:highlight w:val="white"/>
          <w:lang w:val="vi-VN"/>
        </w:rPr>
        <w:t xml:space="preserve"> Covid-19</w:t>
      </w:r>
      <w:r w:rsidR="00390DD8" w:rsidRPr="00630506">
        <w:rPr>
          <w:rFonts w:ascii="Times New Roman" w:hAnsi="Times New Roman"/>
          <w:i/>
          <w:color w:val="auto"/>
          <w:sz w:val="28"/>
          <w:szCs w:val="28"/>
          <w:highlight w:val="white"/>
          <w:lang w:val="af-ZA"/>
        </w:rPr>
        <w:t xml:space="preserve">, tình hình hạn hán diễn ra trên địa bàn tỉnh, </w:t>
      </w:r>
      <w:proofErr w:type="spellStart"/>
      <w:r w:rsidR="00390DD8" w:rsidRPr="00630506">
        <w:rPr>
          <w:rFonts w:ascii="Times New Roman" w:hAnsi="Times New Roman"/>
          <w:i/>
          <w:color w:val="auto"/>
          <w:sz w:val="28"/>
          <w:szCs w:val="28"/>
          <w:highlight w:val="white"/>
          <w:lang w:val="es-ES"/>
        </w:rPr>
        <w:t>vẫn</w:t>
      </w:r>
      <w:proofErr w:type="spellEnd"/>
      <w:r w:rsidR="00390DD8" w:rsidRPr="00630506">
        <w:rPr>
          <w:rFonts w:ascii="Times New Roman" w:hAnsi="Times New Roman"/>
          <w:i/>
          <w:color w:val="auto"/>
          <w:sz w:val="28"/>
          <w:szCs w:val="28"/>
          <w:highlight w:val="white"/>
          <w:lang w:val="es-ES"/>
        </w:rPr>
        <w:t xml:space="preserve"> </w:t>
      </w:r>
      <w:proofErr w:type="spellStart"/>
      <w:r w:rsidR="00390DD8" w:rsidRPr="00630506">
        <w:rPr>
          <w:rFonts w:ascii="Times New Roman" w:hAnsi="Times New Roman"/>
          <w:i/>
          <w:color w:val="auto"/>
          <w:sz w:val="28"/>
          <w:szCs w:val="28"/>
          <w:highlight w:val="white"/>
          <w:lang w:val="es-ES"/>
        </w:rPr>
        <w:t>còn</w:t>
      </w:r>
      <w:proofErr w:type="spellEnd"/>
      <w:r w:rsidR="00390DD8" w:rsidRPr="00630506">
        <w:rPr>
          <w:rFonts w:ascii="Times New Roman" w:hAnsi="Times New Roman"/>
          <w:i/>
          <w:color w:val="auto"/>
          <w:sz w:val="28"/>
          <w:szCs w:val="28"/>
          <w:highlight w:val="white"/>
          <w:lang w:val="es-ES"/>
        </w:rPr>
        <w:t xml:space="preserve"> </w:t>
      </w:r>
      <w:proofErr w:type="spellStart"/>
      <w:r w:rsidR="00390DD8" w:rsidRPr="00630506">
        <w:rPr>
          <w:rFonts w:ascii="Times New Roman" w:hAnsi="Times New Roman"/>
          <w:i/>
          <w:color w:val="auto"/>
          <w:sz w:val="28"/>
          <w:szCs w:val="28"/>
          <w:highlight w:val="white"/>
          <w:lang w:val="es-ES"/>
        </w:rPr>
        <w:t>tồn</w:t>
      </w:r>
      <w:proofErr w:type="spellEnd"/>
      <w:r w:rsidR="00390DD8" w:rsidRPr="00630506">
        <w:rPr>
          <w:rFonts w:ascii="Times New Roman" w:hAnsi="Times New Roman"/>
          <w:i/>
          <w:color w:val="auto"/>
          <w:sz w:val="28"/>
          <w:szCs w:val="28"/>
          <w:highlight w:val="white"/>
          <w:lang w:val="es-ES"/>
        </w:rPr>
        <w:t xml:space="preserve"> </w:t>
      </w:r>
      <w:proofErr w:type="spellStart"/>
      <w:r w:rsidR="00390DD8" w:rsidRPr="00630506">
        <w:rPr>
          <w:rFonts w:ascii="Times New Roman" w:hAnsi="Times New Roman"/>
          <w:i/>
          <w:color w:val="auto"/>
          <w:sz w:val="28"/>
          <w:szCs w:val="28"/>
          <w:highlight w:val="white"/>
          <w:lang w:val="es-ES"/>
        </w:rPr>
        <w:t>tại</w:t>
      </w:r>
      <w:proofErr w:type="spellEnd"/>
      <w:r w:rsidR="00390DD8" w:rsidRPr="00630506">
        <w:rPr>
          <w:rFonts w:ascii="Times New Roman" w:hAnsi="Times New Roman"/>
          <w:i/>
          <w:color w:val="auto"/>
          <w:sz w:val="28"/>
          <w:szCs w:val="28"/>
          <w:highlight w:val="white"/>
          <w:lang w:val="es-ES"/>
        </w:rPr>
        <w:t xml:space="preserve"> </w:t>
      </w:r>
      <w:proofErr w:type="spellStart"/>
      <w:r w:rsidR="00390DD8" w:rsidRPr="00630506">
        <w:rPr>
          <w:rFonts w:ascii="Times New Roman" w:hAnsi="Times New Roman"/>
          <w:i/>
          <w:color w:val="auto"/>
          <w:sz w:val="28"/>
          <w:szCs w:val="28"/>
          <w:highlight w:val="white"/>
          <w:lang w:val="es-ES"/>
        </w:rPr>
        <w:t>một</w:t>
      </w:r>
      <w:proofErr w:type="spellEnd"/>
      <w:r w:rsidR="00390DD8" w:rsidRPr="00630506">
        <w:rPr>
          <w:rFonts w:ascii="Times New Roman" w:hAnsi="Times New Roman"/>
          <w:i/>
          <w:color w:val="auto"/>
          <w:sz w:val="28"/>
          <w:szCs w:val="28"/>
          <w:highlight w:val="white"/>
          <w:lang w:val="es-ES"/>
        </w:rPr>
        <w:t xml:space="preserve"> </w:t>
      </w:r>
      <w:proofErr w:type="spellStart"/>
      <w:r w:rsidR="00390DD8" w:rsidRPr="00630506">
        <w:rPr>
          <w:rFonts w:ascii="Times New Roman" w:hAnsi="Times New Roman"/>
          <w:i/>
          <w:color w:val="auto"/>
          <w:sz w:val="28"/>
          <w:szCs w:val="28"/>
          <w:highlight w:val="white"/>
          <w:lang w:val="es-ES"/>
        </w:rPr>
        <w:t>số</w:t>
      </w:r>
      <w:proofErr w:type="spellEnd"/>
      <w:r w:rsidR="00821308" w:rsidRPr="00630506">
        <w:rPr>
          <w:rFonts w:ascii="Times New Roman" w:hAnsi="Times New Roman"/>
          <w:i/>
          <w:color w:val="auto"/>
          <w:sz w:val="28"/>
          <w:szCs w:val="28"/>
          <w:highlight w:val="white"/>
          <w:lang w:val="es-ES"/>
        </w:rPr>
        <w:t xml:space="preserve"> </w:t>
      </w:r>
      <w:proofErr w:type="spellStart"/>
      <w:r w:rsidR="00821308" w:rsidRPr="00630506">
        <w:rPr>
          <w:rFonts w:ascii="Times New Roman" w:hAnsi="Times New Roman"/>
          <w:i/>
          <w:color w:val="auto"/>
          <w:sz w:val="28"/>
          <w:szCs w:val="28"/>
          <w:highlight w:val="white"/>
          <w:lang w:val="es-ES"/>
        </w:rPr>
        <w:t>nguyên</w:t>
      </w:r>
      <w:proofErr w:type="spellEnd"/>
      <w:r w:rsidR="00821308" w:rsidRPr="00630506">
        <w:rPr>
          <w:rFonts w:ascii="Times New Roman" w:hAnsi="Times New Roman"/>
          <w:i/>
          <w:color w:val="auto"/>
          <w:sz w:val="28"/>
          <w:szCs w:val="28"/>
          <w:highlight w:val="white"/>
          <w:lang w:val="es-ES"/>
        </w:rPr>
        <w:t xml:space="preserve"> </w:t>
      </w:r>
      <w:proofErr w:type="spellStart"/>
      <w:r w:rsidR="00821308" w:rsidRPr="00630506">
        <w:rPr>
          <w:rFonts w:ascii="Times New Roman" w:hAnsi="Times New Roman"/>
          <w:i/>
          <w:color w:val="auto"/>
          <w:sz w:val="28"/>
          <w:szCs w:val="28"/>
          <w:highlight w:val="white"/>
          <w:lang w:val="es-ES"/>
        </w:rPr>
        <w:t>nhân</w:t>
      </w:r>
      <w:proofErr w:type="spellEnd"/>
      <w:r w:rsidR="00821308" w:rsidRPr="00630506">
        <w:rPr>
          <w:rFonts w:ascii="Times New Roman" w:hAnsi="Times New Roman"/>
          <w:i/>
          <w:color w:val="auto"/>
          <w:sz w:val="28"/>
          <w:szCs w:val="28"/>
          <w:highlight w:val="white"/>
          <w:lang w:val="es-ES"/>
        </w:rPr>
        <w:t xml:space="preserve"> </w:t>
      </w:r>
      <w:proofErr w:type="spellStart"/>
      <w:r w:rsidR="00821308" w:rsidRPr="00630506">
        <w:rPr>
          <w:rFonts w:ascii="Times New Roman" w:hAnsi="Times New Roman"/>
          <w:i/>
          <w:color w:val="auto"/>
          <w:sz w:val="28"/>
          <w:szCs w:val="28"/>
          <w:highlight w:val="white"/>
          <w:lang w:val="es-ES"/>
        </w:rPr>
        <w:t>chủ</w:t>
      </w:r>
      <w:proofErr w:type="spellEnd"/>
      <w:r w:rsidR="00821308" w:rsidRPr="00630506">
        <w:rPr>
          <w:rFonts w:ascii="Times New Roman" w:hAnsi="Times New Roman"/>
          <w:i/>
          <w:color w:val="auto"/>
          <w:sz w:val="28"/>
          <w:szCs w:val="28"/>
          <w:highlight w:val="white"/>
          <w:lang w:val="es-ES"/>
        </w:rPr>
        <w:t xml:space="preserve"> </w:t>
      </w:r>
      <w:proofErr w:type="spellStart"/>
      <w:r w:rsidR="00821308" w:rsidRPr="00630506">
        <w:rPr>
          <w:rFonts w:ascii="Times New Roman" w:hAnsi="Times New Roman"/>
          <w:i/>
          <w:color w:val="auto"/>
          <w:sz w:val="28"/>
          <w:szCs w:val="28"/>
          <w:highlight w:val="white"/>
          <w:lang w:val="es-ES"/>
        </w:rPr>
        <w:t>quan</w:t>
      </w:r>
      <w:proofErr w:type="spellEnd"/>
      <w:r w:rsidR="00821308" w:rsidRPr="00630506">
        <w:rPr>
          <w:rFonts w:ascii="Times New Roman" w:hAnsi="Times New Roman"/>
          <w:i/>
          <w:color w:val="auto"/>
          <w:sz w:val="28"/>
          <w:szCs w:val="28"/>
          <w:highlight w:val="white"/>
          <w:lang w:val="es-ES"/>
        </w:rPr>
        <w:t xml:space="preserve"> </w:t>
      </w:r>
      <w:proofErr w:type="spellStart"/>
      <w:r w:rsidR="00390DD8" w:rsidRPr="00630506">
        <w:rPr>
          <w:rFonts w:ascii="Times New Roman" w:hAnsi="Times New Roman"/>
          <w:i/>
          <w:color w:val="auto"/>
          <w:sz w:val="28"/>
          <w:szCs w:val="28"/>
          <w:highlight w:val="white"/>
          <w:lang w:val="es-ES"/>
        </w:rPr>
        <w:t>như</w:t>
      </w:r>
      <w:proofErr w:type="spellEnd"/>
      <w:r w:rsidR="00821308" w:rsidRPr="00630506">
        <w:rPr>
          <w:rFonts w:ascii="Times New Roman" w:hAnsi="Times New Roman"/>
          <w:i/>
          <w:color w:val="auto"/>
          <w:sz w:val="28"/>
          <w:szCs w:val="28"/>
          <w:highlight w:val="white"/>
          <w:lang w:val="es-ES"/>
        </w:rPr>
        <w:t>:</w:t>
      </w:r>
      <w:r w:rsidR="00821308" w:rsidRPr="00630506">
        <w:rPr>
          <w:rFonts w:ascii="Times New Roman" w:hAnsi="Times New Roman"/>
          <w:color w:val="auto"/>
          <w:sz w:val="28"/>
          <w:szCs w:val="28"/>
          <w:highlight w:val="white"/>
          <w:lang w:val="es-ES"/>
        </w:rPr>
        <w:t xml:space="preserve"> </w:t>
      </w:r>
      <w:r w:rsidR="006B730C" w:rsidRPr="00E24F48">
        <w:rPr>
          <w:rFonts w:ascii="Times New Roman" w:hAnsi="Times New Roman"/>
          <w:color w:val="auto"/>
          <w:sz w:val="28"/>
          <w:szCs w:val="28"/>
          <w:highlight w:val="white"/>
          <w:lang w:val="af-ZA"/>
        </w:rPr>
        <w:t>Các ngành, các địa phương, nhất là người đứng đầu chưa thật sự chủ động, bám sát yêu cầu thực tiễn trong việc</w:t>
      </w:r>
      <w:r w:rsidR="00963340" w:rsidRPr="00E24F48">
        <w:rPr>
          <w:rFonts w:ascii="Times New Roman" w:hAnsi="Times New Roman"/>
          <w:color w:val="auto"/>
          <w:sz w:val="28"/>
          <w:szCs w:val="28"/>
          <w:highlight w:val="white"/>
          <w:lang w:val="af-ZA"/>
        </w:rPr>
        <w:t xml:space="preserve"> để</w:t>
      </w:r>
      <w:r w:rsidR="006B730C" w:rsidRPr="00E24F48">
        <w:rPr>
          <w:rFonts w:ascii="Times New Roman" w:hAnsi="Times New Roman"/>
          <w:color w:val="auto"/>
          <w:sz w:val="28"/>
          <w:szCs w:val="28"/>
          <w:highlight w:val="white"/>
          <w:lang w:val="af-ZA"/>
        </w:rPr>
        <w:t xml:space="preserve"> chỉ đạo, triển khai thực hiện nhiệm vụ. S</w:t>
      </w:r>
      <w:r w:rsidR="006B730C" w:rsidRPr="00E24F48">
        <w:rPr>
          <w:rFonts w:ascii="Times New Roman" w:hAnsi="Times New Roman"/>
          <w:color w:val="auto"/>
          <w:spacing w:val="-2"/>
          <w:sz w:val="28"/>
          <w:szCs w:val="28"/>
          <w:highlight w:val="white"/>
          <w:lang w:val="af-ZA"/>
        </w:rPr>
        <w:t>ự trì trệ, thiếu tinh thần trách nhiệm của một bộ phận cán bộ, công chức vẫn chưa khắc phục triệt để</w:t>
      </w:r>
      <w:r w:rsidR="006B730C" w:rsidRPr="00E24F48">
        <w:rPr>
          <w:rFonts w:ascii="Times New Roman" w:hAnsi="Times New Roman"/>
          <w:color w:val="auto"/>
          <w:sz w:val="28"/>
          <w:szCs w:val="28"/>
          <w:highlight w:val="white"/>
          <w:lang w:val="af-ZA"/>
        </w:rPr>
        <w:t xml:space="preserve">. Việc </w:t>
      </w:r>
      <w:r w:rsidR="006B730C" w:rsidRPr="00630506">
        <w:rPr>
          <w:rFonts w:ascii="Times New Roman" w:hAnsi="Times New Roman"/>
          <w:color w:val="auto"/>
          <w:sz w:val="28"/>
          <w:szCs w:val="28"/>
          <w:highlight w:val="white"/>
          <w:lang w:val="af-ZA"/>
        </w:rPr>
        <w:t>đôn đốc, kiểm tra, giám sát</w:t>
      </w:r>
      <w:r w:rsidR="006B730C" w:rsidRPr="00E24F48">
        <w:rPr>
          <w:rFonts w:ascii="Times New Roman" w:hAnsi="Times New Roman"/>
          <w:color w:val="auto"/>
          <w:sz w:val="28"/>
          <w:szCs w:val="28"/>
          <w:highlight w:val="white"/>
          <w:lang w:val="af-ZA"/>
        </w:rPr>
        <w:t xml:space="preserve"> của cấp trên đối với cấp dưới có việc chưa kịp thời</w:t>
      </w:r>
      <w:r w:rsidR="006B730C" w:rsidRPr="00630506">
        <w:rPr>
          <w:rFonts w:ascii="Times New Roman" w:hAnsi="Times New Roman"/>
          <w:color w:val="auto"/>
          <w:sz w:val="28"/>
          <w:szCs w:val="28"/>
          <w:highlight w:val="white"/>
          <w:lang w:val="af-ZA"/>
        </w:rPr>
        <w:t>; ý thức chấp hành pháp luật về quy hoạch, đất đai, xây dựng, an toàn giao thông... của một bộ phận người dân chưa cao.</w:t>
      </w:r>
    </w:p>
    <w:p w14:paraId="195F3EBC" w14:textId="1732A201" w:rsidR="00821308" w:rsidRPr="00630506" w:rsidRDefault="00821308" w:rsidP="00722570">
      <w:pPr>
        <w:spacing w:after="80" w:line="240" w:lineRule="auto"/>
        <w:ind w:firstLine="567"/>
        <w:jc w:val="both"/>
        <w:rPr>
          <w:rFonts w:ascii="Times New Roman" w:hAnsi="Times New Roman"/>
          <w:b/>
          <w:bCs/>
          <w:color w:val="auto"/>
          <w:sz w:val="28"/>
          <w:szCs w:val="28"/>
          <w:highlight w:val="white"/>
          <w:lang w:val="it-IT"/>
        </w:rPr>
      </w:pPr>
      <w:r w:rsidRPr="00630506">
        <w:rPr>
          <w:rFonts w:ascii="Times New Roman" w:hAnsi="Times New Roman"/>
          <w:b/>
          <w:bCs/>
          <w:color w:val="auto"/>
          <w:sz w:val="28"/>
          <w:szCs w:val="28"/>
          <w:highlight w:val="white"/>
          <w:lang w:val="it-IT"/>
        </w:rPr>
        <w:t xml:space="preserve">II. </w:t>
      </w:r>
      <w:r w:rsidR="00963340" w:rsidRPr="00630506">
        <w:rPr>
          <w:rFonts w:ascii="Times New Roman" w:hAnsi="Times New Roman"/>
          <w:b/>
          <w:bCs/>
          <w:color w:val="auto"/>
          <w:sz w:val="28"/>
          <w:szCs w:val="28"/>
          <w:highlight w:val="white"/>
          <w:lang w:val="it-IT"/>
        </w:rPr>
        <w:t>Phương hướng, nhiệm vụ 6 tháng cuối năm 2020</w:t>
      </w:r>
    </w:p>
    <w:p w14:paraId="195F3EBE" w14:textId="428F6975" w:rsidR="00821308" w:rsidRPr="00630506" w:rsidRDefault="00821308" w:rsidP="00722570">
      <w:pPr>
        <w:widowControl w:val="0"/>
        <w:spacing w:after="80" w:line="240" w:lineRule="auto"/>
        <w:ind w:firstLine="567"/>
        <w:jc w:val="both"/>
        <w:rPr>
          <w:rFonts w:ascii="Times New Roman" w:hAnsi="Times New Roman"/>
          <w:bCs/>
          <w:color w:val="auto"/>
          <w:sz w:val="28"/>
          <w:szCs w:val="28"/>
          <w:highlight w:val="white"/>
          <w:lang w:val="it-IT"/>
        </w:rPr>
      </w:pPr>
      <w:r w:rsidRPr="00630506">
        <w:rPr>
          <w:rFonts w:ascii="Times New Roman" w:hAnsi="Times New Roman"/>
          <w:color w:val="auto"/>
          <w:spacing w:val="-1"/>
          <w:sz w:val="28"/>
          <w:szCs w:val="28"/>
          <w:highlight w:val="white"/>
          <w:lang w:val="de-DE" w:bidi="ar-SA"/>
        </w:rPr>
        <w:t>Để thực hiện tốt các mục tiêu, chỉ tiêu p</w:t>
      </w:r>
      <w:r w:rsidR="00B77EC6" w:rsidRPr="00630506">
        <w:rPr>
          <w:rFonts w:ascii="Times New Roman" w:hAnsi="Times New Roman"/>
          <w:color w:val="auto"/>
          <w:spacing w:val="-1"/>
          <w:sz w:val="28"/>
          <w:szCs w:val="28"/>
          <w:highlight w:val="white"/>
          <w:lang w:val="de-DE" w:bidi="ar-SA"/>
        </w:rPr>
        <w:t>hát triển kinh tế-xã hội năm 2020</w:t>
      </w:r>
      <w:r w:rsidRPr="00630506">
        <w:rPr>
          <w:rFonts w:ascii="Times New Roman" w:hAnsi="Times New Roman"/>
          <w:color w:val="auto"/>
          <w:spacing w:val="-1"/>
          <w:sz w:val="28"/>
          <w:szCs w:val="28"/>
          <w:highlight w:val="white"/>
          <w:lang w:val="de-DE" w:bidi="ar-SA"/>
        </w:rPr>
        <w:t xml:space="preserve">, </w:t>
      </w:r>
      <w:r w:rsidR="00B77EC6" w:rsidRPr="00630506">
        <w:rPr>
          <w:rFonts w:ascii="Times New Roman" w:hAnsi="Times New Roman"/>
          <w:color w:val="auto"/>
          <w:spacing w:val="-1"/>
          <w:sz w:val="28"/>
          <w:szCs w:val="28"/>
          <w:highlight w:val="white"/>
          <w:lang w:val="de-DE" w:bidi="ar-SA"/>
        </w:rPr>
        <w:t xml:space="preserve">góp phần </w:t>
      </w:r>
      <w:r w:rsidR="00B77EC6" w:rsidRPr="00630506">
        <w:rPr>
          <w:rFonts w:ascii="Times New Roman" w:hAnsi="Times New Roman"/>
          <w:color w:val="auto"/>
          <w:sz w:val="28"/>
          <w:szCs w:val="28"/>
          <w:highlight w:val="white"/>
          <w:lang w:val="it-IT"/>
        </w:rPr>
        <w:t>thực hiện thắng lợi Nghị quyết Đại hội Đảng toàn quốc lần thứ XII và Nghị quy</w:t>
      </w:r>
      <w:r w:rsidR="00C40500" w:rsidRPr="00630506">
        <w:rPr>
          <w:rFonts w:ascii="Times New Roman" w:hAnsi="Times New Roman"/>
          <w:color w:val="auto"/>
          <w:sz w:val="28"/>
          <w:szCs w:val="28"/>
          <w:highlight w:val="white"/>
          <w:lang w:val="it-IT"/>
        </w:rPr>
        <w:t>ết Đại hội Đảng bộ tỉnh khóa XV</w:t>
      </w:r>
      <w:r w:rsidR="00B77EC6" w:rsidRPr="00630506">
        <w:rPr>
          <w:rFonts w:ascii="Times New Roman" w:hAnsi="Times New Roman"/>
          <w:color w:val="auto"/>
          <w:sz w:val="28"/>
          <w:szCs w:val="28"/>
          <w:highlight w:val="white"/>
          <w:lang w:val="it-IT"/>
        </w:rPr>
        <w:t xml:space="preserve"> nhiệm kỳ 201</w:t>
      </w:r>
      <w:r w:rsidR="00C40500" w:rsidRPr="00630506">
        <w:rPr>
          <w:rFonts w:ascii="Times New Roman" w:hAnsi="Times New Roman"/>
          <w:color w:val="auto"/>
          <w:sz w:val="28"/>
          <w:szCs w:val="28"/>
          <w:highlight w:val="white"/>
          <w:lang w:val="it-IT"/>
        </w:rPr>
        <w:t>5</w:t>
      </w:r>
      <w:r w:rsidR="00B77EC6" w:rsidRPr="00630506">
        <w:rPr>
          <w:rFonts w:ascii="Times New Roman" w:hAnsi="Times New Roman"/>
          <w:color w:val="auto"/>
          <w:sz w:val="28"/>
          <w:szCs w:val="28"/>
          <w:highlight w:val="white"/>
          <w:lang w:val="it-IT"/>
        </w:rPr>
        <w:t xml:space="preserve">-2020, </w:t>
      </w:r>
      <w:r w:rsidR="00B77EC6" w:rsidRPr="00630506">
        <w:rPr>
          <w:rFonts w:ascii="Times New Roman" w:hAnsi="Times New Roman"/>
          <w:color w:val="auto"/>
          <w:spacing w:val="-1"/>
          <w:sz w:val="28"/>
          <w:szCs w:val="28"/>
          <w:highlight w:val="white"/>
          <w:lang w:val="de-DE" w:bidi="ar-SA"/>
        </w:rPr>
        <w:t>t</w:t>
      </w:r>
      <w:r w:rsidR="00B77EC6" w:rsidRPr="00630506">
        <w:rPr>
          <w:rFonts w:ascii="Times New Roman" w:hAnsi="Times New Roman"/>
          <w:bCs/>
          <w:color w:val="auto"/>
          <w:sz w:val="28"/>
          <w:szCs w:val="28"/>
          <w:highlight w:val="white"/>
          <w:lang w:val="it-IT"/>
        </w:rPr>
        <w:t>rong 6 tháng cuối năm,</w:t>
      </w:r>
      <w:r w:rsidRPr="00630506">
        <w:rPr>
          <w:rFonts w:ascii="Times New Roman" w:hAnsi="Times New Roman"/>
          <w:bCs/>
          <w:color w:val="auto"/>
          <w:sz w:val="28"/>
          <w:szCs w:val="28"/>
          <w:highlight w:val="white"/>
          <w:lang w:val="it-IT"/>
        </w:rPr>
        <w:t xml:space="preserve"> các cấp, các ngành tiếp tục đẩy mạnh thực hiện các nhiệm vụ, giải pháp đã xác định tại Kết luận số </w:t>
      </w:r>
      <w:r w:rsidR="00C77155" w:rsidRPr="00630506">
        <w:rPr>
          <w:rFonts w:ascii="Times New Roman" w:hAnsi="Times New Roman"/>
          <w:bCs/>
          <w:color w:val="auto"/>
          <w:sz w:val="28"/>
          <w:szCs w:val="28"/>
          <w:highlight w:val="white"/>
          <w:lang w:val="it-IT"/>
        </w:rPr>
        <w:t>1195</w:t>
      </w:r>
      <w:r w:rsidRPr="00630506">
        <w:rPr>
          <w:rFonts w:ascii="Times New Roman" w:hAnsi="Times New Roman"/>
          <w:bCs/>
          <w:color w:val="auto"/>
          <w:sz w:val="28"/>
          <w:szCs w:val="28"/>
          <w:highlight w:val="white"/>
          <w:lang w:val="it-IT"/>
        </w:rPr>
        <w:t xml:space="preserve">-KL/TU, ngày </w:t>
      </w:r>
      <w:r w:rsidR="00C77155" w:rsidRPr="00630506">
        <w:rPr>
          <w:rFonts w:ascii="Times New Roman" w:hAnsi="Times New Roman"/>
          <w:bCs/>
          <w:color w:val="auto"/>
          <w:sz w:val="28"/>
          <w:szCs w:val="28"/>
          <w:highlight w:val="white"/>
          <w:lang w:val="it-IT"/>
        </w:rPr>
        <w:t>25</w:t>
      </w:r>
      <w:r w:rsidR="00963340" w:rsidRPr="00630506">
        <w:rPr>
          <w:rFonts w:ascii="Times New Roman" w:hAnsi="Times New Roman"/>
          <w:bCs/>
          <w:color w:val="auto"/>
          <w:sz w:val="28"/>
          <w:szCs w:val="28"/>
          <w:highlight w:val="white"/>
          <w:lang w:val="it-IT"/>
        </w:rPr>
        <w:t>/</w:t>
      </w:r>
      <w:r w:rsidRPr="00630506">
        <w:rPr>
          <w:rFonts w:ascii="Times New Roman" w:hAnsi="Times New Roman"/>
          <w:bCs/>
          <w:color w:val="auto"/>
          <w:sz w:val="28"/>
          <w:szCs w:val="28"/>
          <w:highlight w:val="white"/>
          <w:lang w:val="it-IT"/>
        </w:rPr>
        <w:t>11</w:t>
      </w:r>
      <w:r w:rsidR="00963340" w:rsidRPr="00630506">
        <w:rPr>
          <w:rFonts w:ascii="Times New Roman" w:hAnsi="Times New Roman"/>
          <w:bCs/>
          <w:color w:val="auto"/>
          <w:sz w:val="28"/>
          <w:szCs w:val="28"/>
          <w:highlight w:val="white"/>
          <w:lang w:val="it-IT"/>
        </w:rPr>
        <w:t>/</w:t>
      </w:r>
      <w:r w:rsidRPr="00630506">
        <w:rPr>
          <w:rFonts w:ascii="Times New Roman" w:hAnsi="Times New Roman"/>
          <w:bCs/>
          <w:color w:val="auto"/>
          <w:sz w:val="28"/>
          <w:szCs w:val="28"/>
          <w:highlight w:val="white"/>
          <w:lang w:val="it-IT"/>
        </w:rPr>
        <w:t>201</w:t>
      </w:r>
      <w:r w:rsidR="00C77155" w:rsidRPr="00630506">
        <w:rPr>
          <w:rFonts w:ascii="Times New Roman" w:hAnsi="Times New Roman"/>
          <w:bCs/>
          <w:color w:val="auto"/>
          <w:sz w:val="28"/>
          <w:szCs w:val="28"/>
          <w:highlight w:val="white"/>
          <w:lang w:val="it-IT"/>
        </w:rPr>
        <w:t>9</w:t>
      </w:r>
      <w:r w:rsidRPr="00630506">
        <w:rPr>
          <w:rFonts w:ascii="Times New Roman" w:hAnsi="Times New Roman"/>
          <w:bCs/>
          <w:color w:val="auto"/>
          <w:sz w:val="28"/>
          <w:szCs w:val="28"/>
          <w:highlight w:val="white"/>
          <w:lang w:val="it-IT"/>
        </w:rPr>
        <w:t xml:space="preserve"> của Tỉnh ủy; Nghị quyết số </w:t>
      </w:r>
      <w:r w:rsidR="00C77155" w:rsidRPr="00630506">
        <w:rPr>
          <w:rFonts w:ascii="Times New Roman" w:hAnsi="Times New Roman"/>
          <w:bCs/>
          <w:color w:val="auto"/>
          <w:sz w:val="28"/>
          <w:szCs w:val="28"/>
          <w:highlight w:val="white"/>
          <w:lang w:val="it-IT"/>
        </w:rPr>
        <w:t>42</w:t>
      </w:r>
      <w:r w:rsidRPr="00630506">
        <w:rPr>
          <w:rFonts w:ascii="Times New Roman" w:hAnsi="Times New Roman"/>
          <w:bCs/>
          <w:color w:val="auto"/>
          <w:sz w:val="28"/>
          <w:szCs w:val="28"/>
          <w:highlight w:val="white"/>
          <w:lang w:val="it-IT"/>
        </w:rPr>
        <w:t>/201</w:t>
      </w:r>
      <w:r w:rsidR="00C77155" w:rsidRPr="00630506">
        <w:rPr>
          <w:rFonts w:ascii="Times New Roman" w:hAnsi="Times New Roman"/>
          <w:bCs/>
          <w:color w:val="auto"/>
          <w:sz w:val="28"/>
          <w:szCs w:val="28"/>
          <w:highlight w:val="white"/>
          <w:lang w:val="it-IT"/>
        </w:rPr>
        <w:t>9/NQ-HĐND ngày 10</w:t>
      </w:r>
      <w:r w:rsidR="00963340" w:rsidRPr="00630506">
        <w:rPr>
          <w:rFonts w:ascii="Times New Roman" w:hAnsi="Times New Roman"/>
          <w:bCs/>
          <w:color w:val="auto"/>
          <w:sz w:val="28"/>
          <w:szCs w:val="28"/>
          <w:highlight w:val="white"/>
          <w:lang w:val="it-IT"/>
        </w:rPr>
        <w:t>/</w:t>
      </w:r>
      <w:r w:rsidRPr="00630506">
        <w:rPr>
          <w:rFonts w:ascii="Times New Roman" w:hAnsi="Times New Roman"/>
          <w:bCs/>
          <w:color w:val="auto"/>
          <w:sz w:val="28"/>
          <w:szCs w:val="28"/>
          <w:highlight w:val="white"/>
          <w:lang w:val="it-IT"/>
        </w:rPr>
        <w:t>12</w:t>
      </w:r>
      <w:r w:rsidR="00963340" w:rsidRPr="00630506">
        <w:rPr>
          <w:rFonts w:ascii="Times New Roman" w:hAnsi="Times New Roman"/>
          <w:bCs/>
          <w:color w:val="auto"/>
          <w:sz w:val="28"/>
          <w:szCs w:val="28"/>
          <w:highlight w:val="white"/>
          <w:lang w:val="it-IT"/>
        </w:rPr>
        <w:t>/</w:t>
      </w:r>
      <w:r w:rsidRPr="00630506">
        <w:rPr>
          <w:rFonts w:ascii="Times New Roman" w:hAnsi="Times New Roman"/>
          <w:bCs/>
          <w:color w:val="auto"/>
          <w:sz w:val="28"/>
          <w:szCs w:val="28"/>
          <w:highlight w:val="white"/>
          <w:lang w:val="it-IT"/>
        </w:rPr>
        <w:t>20</w:t>
      </w:r>
      <w:r w:rsidR="00C77155" w:rsidRPr="00630506">
        <w:rPr>
          <w:rFonts w:ascii="Times New Roman" w:hAnsi="Times New Roman"/>
          <w:bCs/>
          <w:color w:val="auto"/>
          <w:sz w:val="28"/>
          <w:szCs w:val="28"/>
          <w:highlight w:val="white"/>
          <w:lang w:val="it-IT"/>
        </w:rPr>
        <w:t>19</w:t>
      </w:r>
      <w:r w:rsidRPr="00630506">
        <w:rPr>
          <w:rFonts w:ascii="Times New Roman" w:hAnsi="Times New Roman"/>
          <w:bCs/>
          <w:color w:val="auto"/>
          <w:sz w:val="28"/>
          <w:szCs w:val="28"/>
          <w:highlight w:val="white"/>
          <w:lang w:val="it-IT"/>
        </w:rPr>
        <w:t xml:space="preserve"> của Hội đồng nhân dân tỉnh về </w:t>
      </w:r>
      <w:r w:rsidRPr="00630506">
        <w:rPr>
          <w:rFonts w:ascii="Times New Roman" w:hAnsi="Times New Roman"/>
          <w:bCs/>
          <w:color w:val="auto"/>
          <w:sz w:val="28"/>
          <w:szCs w:val="28"/>
          <w:highlight w:val="white"/>
          <w:lang w:val="vi-VN"/>
        </w:rPr>
        <w:t>p</w:t>
      </w:r>
      <w:r w:rsidRPr="00630506">
        <w:rPr>
          <w:rFonts w:ascii="Times New Roman" w:hAnsi="Times New Roman"/>
          <w:color w:val="auto"/>
          <w:sz w:val="28"/>
          <w:szCs w:val="28"/>
          <w:highlight w:val="white"/>
          <w:lang w:val="it-IT"/>
        </w:rPr>
        <w:t>hương hướng,</w:t>
      </w:r>
      <w:r w:rsidR="00C77155" w:rsidRPr="00630506">
        <w:rPr>
          <w:rFonts w:ascii="Times New Roman" w:hAnsi="Times New Roman"/>
          <w:color w:val="auto"/>
          <w:sz w:val="28"/>
          <w:szCs w:val="28"/>
          <w:highlight w:val="white"/>
          <w:lang w:val="it-IT"/>
        </w:rPr>
        <w:t xml:space="preserve"> nhiệm vụ kinh tế</w:t>
      </w:r>
      <w:r w:rsidR="00B36779" w:rsidRPr="00630506">
        <w:rPr>
          <w:rFonts w:ascii="Times New Roman" w:hAnsi="Times New Roman"/>
          <w:color w:val="auto"/>
          <w:sz w:val="28"/>
          <w:szCs w:val="28"/>
          <w:highlight w:val="white"/>
          <w:lang w:val="it-IT"/>
        </w:rPr>
        <w:t xml:space="preserve"> </w:t>
      </w:r>
      <w:r w:rsidR="00C77155" w:rsidRPr="00630506">
        <w:rPr>
          <w:rFonts w:ascii="Times New Roman" w:hAnsi="Times New Roman"/>
          <w:color w:val="auto"/>
          <w:sz w:val="28"/>
          <w:szCs w:val="28"/>
          <w:highlight w:val="white"/>
          <w:lang w:val="it-IT"/>
        </w:rPr>
        <w:t>-</w:t>
      </w:r>
      <w:r w:rsidR="00B36779" w:rsidRPr="00630506">
        <w:rPr>
          <w:rFonts w:ascii="Times New Roman" w:hAnsi="Times New Roman"/>
          <w:color w:val="auto"/>
          <w:sz w:val="28"/>
          <w:szCs w:val="28"/>
          <w:highlight w:val="white"/>
          <w:lang w:val="it-IT"/>
        </w:rPr>
        <w:t xml:space="preserve"> </w:t>
      </w:r>
      <w:r w:rsidR="00C77155" w:rsidRPr="00630506">
        <w:rPr>
          <w:rFonts w:ascii="Times New Roman" w:hAnsi="Times New Roman"/>
          <w:color w:val="auto"/>
          <w:sz w:val="28"/>
          <w:szCs w:val="28"/>
          <w:highlight w:val="white"/>
          <w:lang w:val="it-IT"/>
        </w:rPr>
        <w:t>xã hội năm 2020</w:t>
      </w:r>
      <w:r w:rsidRPr="00630506">
        <w:rPr>
          <w:rFonts w:ascii="Times New Roman" w:hAnsi="Times New Roman"/>
          <w:color w:val="auto"/>
          <w:sz w:val="28"/>
          <w:szCs w:val="28"/>
          <w:highlight w:val="white"/>
          <w:lang w:val="it-IT"/>
        </w:rPr>
        <w:t xml:space="preserve">; </w:t>
      </w:r>
      <w:r w:rsidRPr="00630506">
        <w:rPr>
          <w:rFonts w:ascii="Times New Roman" w:hAnsi="Times New Roman"/>
          <w:bCs/>
          <w:color w:val="auto"/>
          <w:sz w:val="28"/>
          <w:szCs w:val="28"/>
          <w:highlight w:val="white"/>
          <w:lang w:val="it-IT"/>
        </w:rPr>
        <w:t>khắc phục có hiệu quả các hạn chế nêu trên, đồng thời</w:t>
      </w:r>
      <w:r w:rsidR="00FC2584" w:rsidRPr="00630506">
        <w:rPr>
          <w:rFonts w:ascii="Times New Roman" w:hAnsi="Times New Roman"/>
          <w:bCs/>
          <w:color w:val="auto"/>
          <w:sz w:val="28"/>
          <w:szCs w:val="28"/>
          <w:highlight w:val="white"/>
          <w:lang w:val="it-IT"/>
        </w:rPr>
        <w:t>,</w:t>
      </w:r>
      <w:r w:rsidRPr="00630506">
        <w:rPr>
          <w:rFonts w:ascii="Times New Roman" w:hAnsi="Times New Roman"/>
          <w:bCs/>
          <w:color w:val="auto"/>
          <w:sz w:val="28"/>
          <w:szCs w:val="28"/>
          <w:highlight w:val="white"/>
          <w:lang w:val="it-IT"/>
        </w:rPr>
        <w:t xml:space="preserve"> tập trung thực hiện các nhiệm vụ</w:t>
      </w:r>
      <w:r w:rsidR="00CF2357" w:rsidRPr="00630506">
        <w:rPr>
          <w:rFonts w:ascii="Times New Roman" w:hAnsi="Times New Roman"/>
          <w:bCs/>
          <w:color w:val="auto"/>
          <w:sz w:val="28"/>
          <w:szCs w:val="28"/>
          <w:highlight w:val="white"/>
          <w:lang w:val="it-IT"/>
        </w:rPr>
        <w:t xml:space="preserve"> trọng tâm </w:t>
      </w:r>
      <w:r w:rsidRPr="00630506">
        <w:rPr>
          <w:rFonts w:ascii="Times New Roman" w:hAnsi="Times New Roman"/>
          <w:bCs/>
          <w:color w:val="auto"/>
          <w:sz w:val="28"/>
          <w:szCs w:val="28"/>
          <w:highlight w:val="white"/>
          <w:lang w:val="it-IT"/>
        </w:rPr>
        <w:t>sau đây:</w:t>
      </w:r>
      <w:r w:rsidR="00B77EC6" w:rsidRPr="00630506">
        <w:rPr>
          <w:rFonts w:ascii="Times New Roman" w:hAnsi="Times New Roman"/>
          <w:bCs/>
          <w:color w:val="auto"/>
          <w:sz w:val="28"/>
          <w:szCs w:val="28"/>
          <w:highlight w:val="white"/>
          <w:lang w:val="it-IT"/>
        </w:rPr>
        <w:t xml:space="preserve"> </w:t>
      </w:r>
    </w:p>
    <w:p w14:paraId="286BCA72" w14:textId="77777777" w:rsidR="007F1C9D" w:rsidRPr="00630506" w:rsidRDefault="007F1C9D" w:rsidP="00722570">
      <w:pPr>
        <w:widowControl w:val="0"/>
        <w:spacing w:after="80" w:line="240" w:lineRule="auto"/>
        <w:ind w:firstLine="567"/>
        <w:jc w:val="both"/>
        <w:rPr>
          <w:rFonts w:ascii="Times New Roman" w:hAnsi="Times New Roman"/>
          <w:b/>
          <w:bCs/>
          <w:color w:val="auto"/>
          <w:spacing w:val="-2"/>
          <w:sz w:val="28"/>
          <w:szCs w:val="28"/>
          <w:highlight w:val="white"/>
          <w:lang w:val="it-IT"/>
        </w:rPr>
      </w:pPr>
      <w:r w:rsidRPr="00630506">
        <w:rPr>
          <w:rFonts w:ascii="Times New Roman" w:hAnsi="Times New Roman"/>
          <w:b/>
          <w:bCs/>
          <w:color w:val="auto"/>
          <w:spacing w:val="-2"/>
          <w:sz w:val="28"/>
          <w:szCs w:val="28"/>
          <w:highlight w:val="white"/>
          <w:lang w:val="it-IT"/>
        </w:rPr>
        <w:t>1. Tiếp tục đẩy mạnh sản xuất kinh doanh, tháo gỡ khó khăn cho doanh nghiệp, tăng nguồn thu ngân sách</w:t>
      </w:r>
    </w:p>
    <w:p w14:paraId="4A422FE9" w14:textId="039AEEB5" w:rsidR="007F1C9D" w:rsidRPr="00630506" w:rsidRDefault="007F1C9D" w:rsidP="00722570">
      <w:pPr>
        <w:widowControl w:val="0"/>
        <w:spacing w:after="80" w:line="240" w:lineRule="auto"/>
        <w:ind w:firstLine="567"/>
        <w:jc w:val="both"/>
        <w:rPr>
          <w:rFonts w:ascii="Times New Roman" w:hAnsi="Times New Roman"/>
          <w:b/>
          <w:bCs/>
          <w:color w:val="auto"/>
          <w:spacing w:val="-2"/>
          <w:sz w:val="28"/>
          <w:szCs w:val="28"/>
          <w:highlight w:val="white"/>
          <w:lang w:val="it-IT"/>
        </w:rPr>
      </w:pPr>
      <w:r w:rsidRPr="00630506">
        <w:rPr>
          <w:rFonts w:ascii="Times New Roman" w:hAnsi="Times New Roman"/>
          <w:color w:val="auto"/>
          <w:spacing w:val="-2"/>
          <w:sz w:val="28"/>
          <w:szCs w:val="28"/>
          <w:highlight w:val="white"/>
          <w:lang w:val="af-ZA"/>
        </w:rPr>
        <w:t xml:space="preserve">- Tiếp tục quán triệt và triển khai thực hiện đầy đủ, hiệu quả các chỉ đạo, giải pháp của Trung ương, của tỉnh về đẩy mạnh sản xuất, phục hồi kinh tế sau dịch bệnh Coivd-19, nhất là Kết luận số 77-KL/TW ngày 05/6/2020 của Bộ Chính trị </w:t>
      </w:r>
      <w:r w:rsidRPr="00630506">
        <w:rPr>
          <w:rFonts w:ascii="Times New Roman" w:hAnsi="Times New Roman"/>
          <w:iCs/>
          <w:color w:val="auto"/>
          <w:spacing w:val="-2"/>
          <w:sz w:val="28"/>
          <w:szCs w:val="28"/>
          <w:highlight w:val="white"/>
          <w:lang w:val="af-ZA"/>
        </w:rPr>
        <w:t>về chủ trương khắc phục tác động của đại dịch Covid-19 để phục hồi và phát triển nền kinh tế đất nước</w:t>
      </w:r>
      <w:r w:rsidRPr="00630506">
        <w:rPr>
          <w:rFonts w:ascii="Times New Roman" w:hAnsi="Times New Roman"/>
          <w:color w:val="auto"/>
          <w:spacing w:val="-2"/>
          <w:sz w:val="28"/>
          <w:szCs w:val="28"/>
          <w:highlight w:val="white"/>
          <w:lang w:val="af-ZA"/>
        </w:rPr>
        <w:t xml:space="preserve">. </w:t>
      </w:r>
    </w:p>
    <w:p w14:paraId="6834D5D5" w14:textId="77777777" w:rsidR="007F1C9D" w:rsidRPr="00630506" w:rsidRDefault="007F1C9D" w:rsidP="00722570">
      <w:pPr>
        <w:spacing w:after="80" w:line="240" w:lineRule="auto"/>
        <w:ind w:firstLine="567"/>
        <w:jc w:val="both"/>
        <w:rPr>
          <w:rFonts w:ascii="Times New Roman" w:hAnsi="Times New Roman"/>
          <w:bCs/>
          <w:color w:val="auto"/>
          <w:spacing w:val="-2"/>
          <w:sz w:val="28"/>
          <w:szCs w:val="28"/>
          <w:highlight w:val="white"/>
          <w:lang w:val="it-IT"/>
        </w:rPr>
      </w:pPr>
      <w:r w:rsidRPr="00630506">
        <w:rPr>
          <w:rFonts w:ascii="Times New Roman" w:hAnsi="Times New Roman"/>
          <w:bCs/>
          <w:color w:val="auto"/>
          <w:spacing w:val="-2"/>
          <w:sz w:val="28"/>
          <w:szCs w:val="28"/>
          <w:highlight w:val="white"/>
          <w:lang w:val="it-IT"/>
        </w:rPr>
        <w:t xml:space="preserve">- Tiếp tục triển khai thực hiện có hiệu quả các giải pháp phát triển nông nghiệp, nhất là nông nghiệp ứng dụng công nghệ cao gắn với chế biến và thị trường tiêu thụ. Có kế hoạch, lộ trình phù hợp để phục hồi và phát triển đàn lợn, đồng thời thực hiện tốt các biện pháp phòng, chống dịch bệnh trên cây trồng, vật nuôi. Tập trung nguồn lực thực hiện có hiệu quả chương trình xây dựng nông thôn mới, phấn đấu đến cuối năm 2020 </w:t>
      </w:r>
      <w:r w:rsidRPr="00630506">
        <w:rPr>
          <w:rFonts w:ascii="Times New Roman" w:hAnsi="Times New Roman"/>
          <w:color w:val="auto"/>
          <w:spacing w:val="-2"/>
          <w:sz w:val="28"/>
          <w:szCs w:val="28"/>
          <w:highlight w:val="white"/>
          <w:lang w:val="it-IT"/>
        </w:rPr>
        <w:t xml:space="preserve">có </w:t>
      </w:r>
      <w:r w:rsidRPr="00630506">
        <w:rPr>
          <w:rFonts w:ascii="Times New Roman" w:hAnsi="Times New Roman"/>
          <w:bCs/>
          <w:color w:val="auto"/>
          <w:spacing w:val="-2"/>
          <w:sz w:val="28"/>
          <w:szCs w:val="28"/>
          <w:highlight w:val="white"/>
          <w:lang w:val="it-IT"/>
        </w:rPr>
        <w:t>thêm 03 xã đạt chuẩn nông thôn mới.</w:t>
      </w:r>
    </w:p>
    <w:p w14:paraId="4DFC4490" w14:textId="66EEB1A6" w:rsidR="007F1C9D" w:rsidRPr="00630506" w:rsidRDefault="007F1C9D" w:rsidP="00722570">
      <w:pPr>
        <w:spacing w:after="80" w:line="240" w:lineRule="auto"/>
        <w:ind w:firstLine="567"/>
        <w:jc w:val="both"/>
        <w:rPr>
          <w:rFonts w:ascii="Times New Roman" w:hAnsi="Times New Roman"/>
          <w:bCs/>
          <w:color w:val="auto"/>
          <w:spacing w:val="-2"/>
          <w:sz w:val="28"/>
          <w:szCs w:val="28"/>
          <w:highlight w:val="white"/>
          <w:lang w:val="it-IT"/>
        </w:rPr>
      </w:pPr>
      <w:r w:rsidRPr="00630506">
        <w:rPr>
          <w:rFonts w:ascii="Times New Roman" w:hAnsi="Times New Roman"/>
          <w:bCs/>
          <w:color w:val="auto"/>
          <w:spacing w:val="-2"/>
          <w:sz w:val="28"/>
          <w:szCs w:val="28"/>
          <w:highlight w:val="white"/>
          <w:lang w:val="it-IT"/>
        </w:rPr>
        <w:lastRenderedPageBreak/>
        <w:t>- Xây dựng và tổ chức triển khai có hiệu quả Đề án Phát triển công nghiệp chế biến nông lâm thuỷ sản trên địa bản tỉnh Kon Tum giai đoạn 2020-2025, định hướng đến năm 2030; Đề án Phát triển nông nghiệp hữu cơ trên địa bàn tỉnh Kon Tum giai đoạn 2020-2025,</w:t>
      </w:r>
      <w:r w:rsidR="00721354">
        <w:rPr>
          <w:rFonts w:ascii="Times New Roman" w:hAnsi="Times New Roman"/>
          <w:bCs/>
          <w:color w:val="auto"/>
          <w:spacing w:val="-2"/>
          <w:sz w:val="28"/>
          <w:szCs w:val="28"/>
          <w:highlight w:val="white"/>
          <w:lang w:val="it-IT"/>
        </w:rPr>
        <w:t xml:space="preserve"> tầm nhìn đến năm 2030; </w:t>
      </w:r>
      <w:bookmarkStart w:id="2" w:name="_GoBack"/>
      <w:bookmarkEnd w:id="2"/>
    </w:p>
    <w:p w14:paraId="4A336C90" w14:textId="299095BD" w:rsidR="007F1C9D" w:rsidRPr="00630506" w:rsidRDefault="007F1C9D" w:rsidP="00722570">
      <w:pPr>
        <w:widowControl w:val="0"/>
        <w:spacing w:after="80" w:line="240" w:lineRule="auto"/>
        <w:ind w:firstLine="567"/>
        <w:jc w:val="both"/>
        <w:rPr>
          <w:rFonts w:ascii="Times New Roman" w:hAnsi="Times New Roman"/>
          <w:color w:val="auto"/>
          <w:spacing w:val="-2"/>
          <w:sz w:val="28"/>
          <w:szCs w:val="28"/>
          <w:highlight w:val="white"/>
          <w:lang w:val="it-IT"/>
        </w:rPr>
      </w:pPr>
      <w:r w:rsidRPr="00630506">
        <w:rPr>
          <w:rFonts w:ascii="Times New Roman" w:hAnsi="Times New Roman"/>
          <w:color w:val="auto"/>
          <w:spacing w:val="-2"/>
          <w:sz w:val="28"/>
          <w:szCs w:val="28"/>
          <w:highlight w:val="white"/>
          <w:lang w:val="af-ZA"/>
        </w:rPr>
        <w:t xml:space="preserve">- Thực hiện tốt công tác quản lý, bảo vệ và phát triển rừng, phát huy sức mạnh của cả hệ thống chính trị cấp tỉnh, huyện, xã, thôn (làng) và các </w:t>
      </w:r>
      <w:r w:rsidRPr="00630506">
        <w:rPr>
          <w:rFonts w:ascii="Times New Roman" w:hAnsi="Times New Roman"/>
          <w:color w:val="auto"/>
          <w:spacing w:val="-2"/>
          <w:sz w:val="28"/>
          <w:szCs w:val="28"/>
          <w:highlight w:val="white"/>
          <w:u w:color="FF0000"/>
          <w:lang w:val="af-ZA"/>
        </w:rPr>
        <w:t>chủ rừng</w:t>
      </w:r>
      <w:r w:rsidRPr="00630506">
        <w:rPr>
          <w:rFonts w:ascii="Times New Roman" w:hAnsi="Times New Roman"/>
          <w:color w:val="auto"/>
          <w:spacing w:val="-2"/>
          <w:sz w:val="28"/>
          <w:szCs w:val="28"/>
          <w:highlight w:val="white"/>
          <w:lang w:val="af-ZA"/>
        </w:rPr>
        <w:t xml:space="preserve"> trong công tác phòng, chống phá rừng. Đẩy nhanh tiến độ điều tra, xử lý sớm đưa ra xét xử các vụ án vi phạm Luật Lâm nghiệp trên địa bàn tỉnh. </w:t>
      </w:r>
    </w:p>
    <w:p w14:paraId="5E04C2DC" w14:textId="2D5CD5E5" w:rsidR="007F1C9D" w:rsidRPr="00630506" w:rsidRDefault="007F1C9D" w:rsidP="00722570">
      <w:pPr>
        <w:spacing w:after="80" w:line="240" w:lineRule="auto"/>
        <w:ind w:firstLine="567"/>
        <w:jc w:val="both"/>
        <w:rPr>
          <w:rFonts w:ascii="Times New Roman" w:hAnsi="Times New Roman"/>
          <w:color w:val="auto"/>
          <w:spacing w:val="-2"/>
          <w:sz w:val="28"/>
          <w:szCs w:val="28"/>
          <w:highlight w:val="white"/>
          <w:lang w:val="it-IT"/>
        </w:rPr>
      </w:pPr>
      <w:r w:rsidRPr="00630506">
        <w:rPr>
          <w:rFonts w:ascii="Times New Roman" w:hAnsi="Times New Roman"/>
          <w:color w:val="auto"/>
          <w:spacing w:val="-2"/>
          <w:sz w:val="28"/>
          <w:szCs w:val="28"/>
          <w:highlight w:val="white"/>
          <w:lang w:val="it-IT"/>
        </w:rPr>
        <w:t xml:space="preserve">- </w:t>
      </w:r>
      <w:r w:rsidRPr="00630506">
        <w:rPr>
          <w:rFonts w:ascii="Times New Roman" w:hAnsi="Times New Roman"/>
          <w:color w:val="auto"/>
          <w:spacing w:val="-2"/>
          <w:sz w:val="28"/>
          <w:szCs w:val="28"/>
          <w:highlight w:val="white"/>
          <w:lang w:val="af-ZA"/>
        </w:rPr>
        <w:t>Đẩy mạnh cải cách hành chính, cải thiện môi trường đầu tư, nâng cao năng lực cạnh tranh cấp tỉnh. Trong đó, rà soát x</w:t>
      </w:r>
      <w:r w:rsidRPr="00630506">
        <w:rPr>
          <w:rFonts w:ascii="Times New Roman" w:hAnsi="Times New Roman"/>
          <w:bCs/>
          <w:color w:val="auto"/>
          <w:spacing w:val="-2"/>
          <w:sz w:val="28"/>
          <w:szCs w:val="28"/>
          <w:highlight w:val="white"/>
          <w:lang w:val="it-IT"/>
        </w:rPr>
        <w:t xml:space="preserve">ây dựng và triển khai có hiệu quả Đề án nâng cao chỉ số quản trị hành chính công cấp tỉnh (PAPI) và Chỉ số cải cách hành chính tỉnh (PAR INDEX), </w:t>
      </w:r>
      <w:r w:rsidRPr="00630506">
        <w:rPr>
          <w:rFonts w:ascii="Times New Roman" w:hAnsi="Times New Roman"/>
          <w:color w:val="auto"/>
          <w:spacing w:val="-2"/>
          <w:sz w:val="28"/>
          <w:szCs w:val="28"/>
          <w:highlight w:val="white"/>
          <w:lang w:val="af-ZA"/>
        </w:rPr>
        <w:t xml:space="preserve">phấn đấu năm 2020 chỉ số cải cách hành chính và năng lực cạnh tranh của tỉnh tăng so với năm trước. </w:t>
      </w:r>
      <w:r w:rsidRPr="00630506">
        <w:rPr>
          <w:rFonts w:ascii="Times New Roman" w:hAnsi="Times New Roman"/>
          <w:bCs/>
          <w:color w:val="auto"/>
          <w:spacing w:val="-2"/>
          <w:sz w:val="28"/>
          <w:szCs w:val="28"/>
          <w:highlight w:val="white"/>
          <w:lang w:val="it-IT"/>
        </w:rPr>
        <w:t xml:space="preserve">Xây dựng </w:t>
      </w:r>
      <w:r w:rsidRPr="00630506">
        <w:rPr>
          <w:rFonts w:ascii="Times New Roman" w:hAnsi="Times New Roman"/>
          <w:bCs/>
          <w:color w:val="auto"/>
          <w:spacing w:val="-2"/>
          <w:sz w:val="28"/>
          <w:szCs w:val="28"/>
          <w:highlight w:val="white"/>
          <w:lang w:val="vi-VN"/>
        </w:rPr>
        <w:t>Chương trình Xúc tiến Thương mại của tỉnh giai đoạn 2021-2025.</w:t>
      </w:r>
      <w:r w:rsidRPr="00630506">
        <w:rPr>
          <w:rFonts w:ascii="Times New Roman" w:hAnsi="Times New Roman"/>
          <w:bCs/>
          <w:color w:val="auto"/>
          <w:spacing w:val="-2"/>
          <w:sz w:val="28"/>
          <w:szCs w:val="28"/>
          <w:highlight w:val="white"/>
          <w:lang w:val="it-IT"/>
        </w:rPr>
        <w:t xml:space="preserve"> </w:t>
      </w:r>
    </w:p>
    <w:p w14:paraId="77B44FF4" w14:textId="77777777" w:rsidR="007F1C9D" w:rsidRPr="00630506" w:rsidRDefault="007F1C9D" w:rsidP="00722570">
      <w:pPr>
        <w:spacing w:after="80" w:line="240" w:lineRule="auto"/>
        <w:ind w:firstLine="567"/>
        <w:jc w:val="both"/>
        <w:rPr>
          <w:rFonts w:ascii="Times New Roman" w:hAnsi="Times New Roman"/>
          <w:bCs/>
          <w:color w:val="auto"/>
          <w:spacing w:val="-2"/>
          <w:sz w:val="28"/>
          <w:szCs w:val="28"/>
          <w:highlight w:val="white"/>
          <w:lang w:val="da-DK"/>
        </w:rPr>
      </w:pPr>
      <w:r w:rsidRPr="00630506">
        <w:rPr>
          <w:rFonts w:ascii="Times New Roman" w:hAnsi="Times New Roman"/>
          <w:color w:val="auto"/>
          <w:spacing w:val="-2"/>
          <w:sz w:val="28"/>
          <w:szCs w:val="28"/>
          <w:highlight w:val="white"/>
          <w:lang w:val="it-IT"/>
        </w:rPr>
        <w:t>- T</w:t>
      </w:r>
      <w:r w:rsidRPr="00630506">
        <w:rPr>
          <w:rFonts w:ascii="Times New Roman" w:hAnsi="Times New Roman"/>
          <w:color w:val="auto"/>
          <w:spacing w:val="-2"/>
          <w:sz w:val="28"/>
          <w:szCs w:val="28"/>
          <w:highlight w:val="white"/>
          <w:lang w:val="am-ET"/>
        </w:rPr>
        <w:t>heo dõi diễn biến</w:t>
      </w:r>
      <w:r w:rsidRPr="00630506">
        <w:rPr>
          <w:rFonts w:ascii="Times New Roman" w:hAnsi="Times New Roman"/>
          <w:color w:val="auto"/>
          <w:spacing w:val="-2"/>
          <w:sz w:val="28"/>
          <w:szCs w:val="28"/>
          <w:highlight w:val="white"/>
          <w:lang w:val="it-IT"/>
        </w:rPr>
        <w:t>, tiến độ</w:t>
      </w:r>
      <w:r w:rsidRPr="00630506">
        <w:rPr>
          <w:rFonts w:ascii="Times New Roman" w:hAnsi="Times New Roman"/>
          <w:color w:val="auto"/>
          <w:spacing w:val="-2"/>
          <w:sz w:val="28"/>
          <w:szCs w:val="28"/>
          <w:highlight w:val="white"/>
          <w:lang w:val="am-ET"/>
        </w:rPr>
        <w:t xml:space="preserve"> thu</w:t>
      </w:r>
      <w:r w:rsidRPr="00630506">
        <w:rPr>
          <w:rFonts w:ascii="Times New Roman" w:hAnsi="Times New Roman"/>
          <w:color w:val="auto"/>
          <w:spacing w:val="-2"/>
          <w:sz w:val="28"/>
          <w:szCs w:val="28"/>
          <w:highlight w:val="white"/>
          <w:lang w:val="it-IT"/>
        </w:rPr>
        <w:t xml:space="preserve"> ngân sách</w:t>
      </w:r>
      <w:r w:rsidRPr="00630506">
        <w:rPr>
          <w:rFonts w:ascii="Times New Roman" w:hAnsi="Times New Roman"/>
          <w:color w:val="auto"/>
          <w:spacing w:val="-2"/>
          <w:sz w:val="28"/>
          <w:szCs w:val="28"/>
          <w:highlight w:val="white"/>
          <w:lang w:val="am-ET"/>
        </w:rPr>
        <w:t xml:space="preserve">, </w:t>
      </w:r>
      <w:r w:rsidRPr="00630506">
        <w:rPr>
          <w:rFonts w:ascii="Times New Roman" w:hAnsi="Times New Roman"/>
          <w:color w:val="auto"/>
          <w:spacing w:val="-2"/>
          <w:sz w:val="28"/>
          <w:szCs w:val="28"/>
          <w:highlight w:val="white"/>
          <w:lang w:val="af-ZA"/>
        </w:rPr>
        <w:t xml:space="preserve">tăng cường công tác quản lý thu, chống thất thu, xử lý nợ đọng thuế; quản lý tốt các nguồn thu trên địa bàn, nhất là nguồn thu từ khai thác </w:t>
      </w:r>
      <w:r w:rsidRPr="00630506">
        <w:rPr>
          <w:rFonts w:ascii="Times New Roman" w:hAnsi="Times New Roman"/>
          <w:color w:val="auto"/>
          <w:spacing w:val="-2"/>
          <w:sz w:val="28"/>
          <w:szCs w:val="28"/>
          <w:highlight w:val="white"/>
          <w:u w:color="FF0000"/>
          <w:lang w:val="af-ZA"/>
        </w:rPr>
        <w:t>quỹ đất</w:t>
      </w:r>
      <w:r w:rsidRPr="00630506">
        <w:rPr>
          <w:rFonts w:ascii="Times New Roman" w:hAnsi="Times New Roman"/>
          <w:color w:val="auto"/>
          <w:spacing w:val="-2"/>
          <w:sz w:val="28"/>
          <w:szCs w:val="28"/>
          <w:highlight w:val="white"/>
          <w:lang w:val="af-ZA"/>
        </w:rPr>
        <w:t xml:space="preserve"> và các nguồn lực trong dân để đầu tư xây dựng kết cấu hạ tầng. </w:t>
      </w:r>
      <w:r w:rsidRPr="00630506">
        <w:rPr>
          <w:rFonts w:ascii="Times New Roman" w:hAnsi="Times New Roman"/>
          <w:bCs/>
          <w:color w:val="auto"/>
          <w:spacing w:val="-2"/>
          <w:sz w:val="28"/>
          <w:szCs w:val="28"/>
          <w:highlight w:val="white"/>
          <w:lang w:val="af-ZA"/>
        </w:rPr>
        <w:t>Quản lý chặt chẽ chi ngân sách nhà nước.</w:t>
      </w:r>
      <w:r w:rsidRPr="00630506">
        <w:rPr>
          <w:rFonts w:ascii="Times New Roman" w:hAnsi="Times New Roman"/>
          <w:bCs/>
          <w:color w:val="auto"/>
          <w:spacing w:val="-2"/>
          <w:sz w:val="28"/>
          <w:szCs w:val="28"/>
          <w:highlight w:val="white"/>
          <w:lang w:val="da-DK"/>
        </w:rPr>
        <w:t xml:space="preserve"> Chủ động giãn tiến độ hoặc tạm dừng thực hiện một số khoản chi chưa thật sự cần thiết trong dự toán được giao.</w:t>
      </w:r>
    </w:p>
    <w:p w14:paraId="63372A01" w14:textId="24557519" w:rsidR="007F1C9D" w:rsidRPr="00630506" w:rsidRDefault="007F1C9D" w:rsidP="00722570">
      <w:pPr>
        <w:pStyle w:val="BodyText3"/>
        <w:spacing w:after="80"/>
        <w:ind w:firstLine="567"/>
        <w:jc w:val="both"/>
        <w:rPr>
          <w:spacing w:val="-2"/>
          <w:sz w:val="28"/>
          <w:szCs w:val="28"/>
          <w:highlight w:val="white"/>
          <w:lang w:val="af-ZA"/>
        </w:rPr>
      </w:pPr>
      <w:r w:rsidRPr="00630506">
        <w:rPr>
          <w:rFonts w:ascii="Times New Roman" w:hAnsi="Times New Roman"/>
          <w:spacing w:val="-2"/>
          <w:sz w:val="28"/>
          <w:szCs w:val="28"/>
          <w:highlight w:val="white"/>
          <w:lang w:val="af-ZA"/>
        </w:rPr>
        <w:t>- Theo dõi, đôn đốc, hướng dẫn các đơn vị, địa phương, chủ đầu tư đẩy nhanh tiến độ đầu tư, giải ngân vốn đầu tư phát triển gắn với kiểm soát chặt chẽ chất lượng công trình. Tăng cường công tác thanh tra, kiểm tra nhằm đảm bảo việc sử dụng nguồn vốn đầu tư đúng mục đích, hiệu quả. Tổ chức x</w:t>
      </w:r>
      <w:r w:rsidRPr="00630506">
        <w:rPr>
          <w:rFonts w:ascii="Times New Roman" w:hAnsi="Times New Roman"/>
          <w:spacing w:val="-2"/>
          <w:sz w:val="28"/>
          <w:szCs w:val="28"/>
          <w:highlight w:val="white"/>
          <w:lang w:val="it-IT"/>
        </w:rPr>
        <w:t xml:space="preserve">ây dựng kế hoạch đầu tư công trung hạn giai đoạn 2021-2025; </w:t>
      </w:r>
      <w:r w:rsidRPr="00630506">
        <w:rPr>
          <w:rFonts w:ascii="Times New Roman" w:hAnsi="Times New Roman"/>
          <w:spacing w:val="-2"/>
          <w:sz w:val="28"/>
          <w:szCs w:val="28"/>
          <w:highlight w:val="white"/>
          <w:lang w:val="af-ZA"/>
        </w:rPr>
        <w:t xml:space="preserve">Kế hoạch kinh tế </w:t>
      </w:r>
      <w:r w:rsidRPr="00630506">
        <w:rPr>
          <w:rFonts w:ascii="Times New Roman" w:hAnsi="Times New Roman"/>
          <w:spacing w:val="-2"/>
          <w:sz w:val="28"/>
          <w:szCs w:val="28"/>
          <w:highlight w:val="white"/>
          <w:u w:color="FF0000"/>
          <w:lang w:val="af-ZA"/>
        </w:rPr>
        <w:t xml:space="preserve">xã hội </w:t>
      </w:r>
      <w:r w:rsidRPr="00630506">
        <w:rPr>
          <w:rFonts w:ascii="Times New Roman" w:hAnsi="Times New Roman"/>
          <w:spacing w:val="-2"/>
          <w:sz w:val="28"/>
          <w:szCs w:val="28"/>
          <w:highlight w:val="white"/>
          <w:u w:color="FF0000"/>
          <w:lang w:val="it-IT"/>
        </w:rPr>
        <w:t>giai đoạn</w:t>
      </w:r>
      <w:r w:rsidRPr="00630506">
        <w:rPr>
          <w:rFonts w:ascii="Times New Roman" w:hAnsi="Times New Roman"/>
          <w:spacing w:val="-2"/>
          <w:sz w:val="28"/>
          <w:szCs w:val="28"/>
          <w:highlight w:val="white"/>
          <w:lang w:val="it-IT"/>
        </w:rPr>
        <w:t xml:space="preserve"> 2021-2025</w:t>
      </w:r>
      <w:r w:rsidRPr="00630506">
        <w:rPr>
          <w:rFonts w:ascii="Times New Roman" w:hAnsi="Times New Roman"/>
          <w:spacing w:val="-2"/>
          <w:sz w:val="28"/>
          <w:szCs w:val="28"/>
          <w:highlight w:val="white"/>
          <w:lang w:val="af-ZA"/>
        </w:rPr>
        <w:t xml:space="preserve">; triển khai công </w:t>
      </w:r>
      <w:r w:rsidRPr="00630506">
        <w:rPr>
          <w:rFonts w:ascii="Times New Roman" w:hAnsi="Times New Roman"/>
          <w:spacing w:val="-2"/>
          <w:sz w:val="28"/>
          <w:szCs w:val="28"/>
          <w:highlight w:val="white"/>
          <w:u w:color="FF0000"/>
          <w:lang w:val="af-ZA"/>
        </w:rPr>
        <w:t>tác lập</w:t>
      </w:r>
      <w:r w:rsidRPr="00630506">
        <w:rPr>
          <w:rFonts w:ascii="Times New Roman" w:hAnsi="Times New Roman"/>
          <w:spacing w:val="-2"/>
          <w:sz w:val="28"/>
          <w:szCs w:val="28"/>
          <w:highlight w:val="white"/>
          <w:lang w:val="af-ZA"/>
        </w:rPr>
        <w:t xml:space="preserve"> Quy hoạch tỉnh giai đoạn 2021-2030 theo quy định của Luật Quy hoạch. </w:t>
      </w:r>
    </w:p>
    <w:p w14:paraId="56535981" w14:textId="77777777" w:rsidR="007F1C9D" w:rsidRPr="00630506" w:rsidRDefault="007F1C9D" w:rsidP="00722570">
      <w:pPr>
        <w:widowControl w:val="0"/>
        <w:spacing w:after="80" w:line="240" w:lineRule="auto"/>
        <w:ind w:firstLine="567"/>
        <w:jc w:val="both"/>
        <w:rPr>
          <w:rFonts w:ascii="Times New Roman" w:hAnsi="Times New Roman"/>
          <w:b/>
          <w:color w:val="auto"/>
          <w:spacing w:val="-2"/>
          <w:sz w:val="28"/>
          <w:szCs w:val="28"/>
          <w:highlight w:val="white"/>
          <w:lang w:val="da-DK"/>
        </w:rPr>
      </w:pPr>
      <w:r w:rsidRPr="00630506">
        <w:rPr>
          <w:rFonts w:ascii="Times New Roman" w:hAnsi="Times New Roman"/>
          <w:b/>
          <w:color w:val="auto"/>
          <w:spacing w:val="-2"/>
          <w:sz w:val="28"/>
          <w:szCs w:val="28"/>
          <w:highlight w:val="white"/>
          <w:lang w:val="da-DK"/>
        </w:rPr>
        <w:t>2. Phát triển văn hóa, giáo dục; đảm bảo đời sống vật chất và tinh thần của Nhân dân, thực hiện tốt các chính sách an sinh xã hội</w:t>
      </w:r>
    </w:p>
    <w:p w14:paraId="569D8E57" w14:textId="28822FE5" w:rsidR="007F1C9D" w:rsidRPr="00630506" w:rsidRDefault="007F1C9D" w:rsidP="00722570">
      <w:pPr>
        <w:spacing w:after="80" w:line="240" w:lineRule="auto"/>
        <w:ind w:firstLine="567"/>
        <w:jc w:val="both"/>
        <w:rPr>
          <w:rFonts w:ascii="Times New Roman" w:hAnsi="Times New Roman"/>
          <w:color w:val="auto"/>
          <w:spacing w:val="-2"/>
          <w:sz w:val="28"/>
          <w:szCs w:val="28"/>
          <w:highlight w:val="white"/>
          <w:lang w:val="da-DK"/>
        </w:rPr>
      </w:pPr>
      <w:r w:rsidRPr="00630506">
        <w:rPr>
          <w:rFonts w:ascii="Times New Roman" w:hAnsi="Times New Roman"/>
          <w:color w:val="auto"/>
          <w:spacing w:val="-2"/>
          <w:sz w:val="28"/>
          <w:szCs w:val="28"/>
          <w:highlight w:val="white"/>
          <w:lang w:val="da-DK"/>
        </w:rPr>
        <w:t xml:space="preserve">- Tiếp tục theo dõi, nắm chắc diễn biến tình hình </w:t>
      </w:r>
      <w:r w:rsidRPr="00630506">
        <w:rPr>
          <w:rFonts w:ascii="Times New Roman" w:hAnsi="Times New Roman"/>
          <w:color w:val="auto"/>
          <w:spacing w:val="-2"/>
          <w:sz w:val="28"/>
          <w:szCs w:val="28"/>
          <w:highlight w:val="white"/>
          <w:u w:color="FF0000"/>
          <w:lang w:val="da-DK"/>
        </w:rPr>
        <w:t>dịch bệnh</w:t>
      </w:r>
      <w:r w:rsidRPr="00630506">
        <w:rPr>
          <w:rFonts w:ascii="Times New Roman" w:hAnsi="Times New Roman"/>
          <w:color w:val="auto"/>
          <w:spacing w:val="-2"/>
          <w:sz w:val="28"/>
          <w:szCs w:val="28"/>
          <w:highlight w:val="white"/>
          <w:lang w:val="da-DK"/>
        </w:rPr>
        <w:t xml:space="preserve"> Covid-19 để kịp thời chỉ đạo, chuẩn bị mọi điều kiện về nhân lực và vật chất để sẵn sàng ứng phó với các tình huống.</w:t>
      </w:r>
    </w:p>
    <w:p w14:paraId="756A8FB2" w14:textId="61931A71" w:rsidR="007F1C9D" w:rsidRPr="00630506" w:rsidRDefault="007F1C9D" w:rsidP="00722570">
      <w:pPr>
        <w:widowControl w:val="0"/>
        <w:spacing w:after="80" w:line="240" w:lineRule="auto"/>
        <w:ind w:firstLine="567"/>
        <w:jc w:val="both"/>
        <w:rPr>
          <w:rFonts w:ascii="Times New Roman" w:hAnsi="Times New Roman"/>
          <w:color w:val="auto"/>
          <w:spacing w:val="-2"/>
          <w:sz w:val="28"/>
          <w:szCs w:val="28"/>
          <w:highlight w:val="white"/>
          <w:lang w:val="pl-PL"/>
        </w:rPr>
      </w:pPr>
      <w:r w:rsidRPr="00630506">
        <w:rPr>
          <w:rFonts w:ascii="Times New Roman" w:hAnsi="Times New Roman"/>
          <w:color w:val="auto"/>
          <w:spacing w:val="-2"/>
          <w:sz w:val="28"/>
          <w:szCs w:val="28"/>
          <w:highlight w:val="white"/>
          <w:lang w:val="pl-PL"/>
        </w:rPr>
        <w:t xml:space="preserve">- Thực hiện có hiệu quả các dự án thuộc Chương trình mục tiêu Y tế - Dân số. Chủ động triển khai các biện pháp phòng, chống dịch bệnh; đảm bảo cung ứng </w:t>
      </w:r>
      <w:r w:rsidRPr="00630506">
        <w:rPr>
          <w:rFonts w:ascii="Times New Roman" w:hAnsi="Times New Roman"/>
          <w:color w:val="auto"/>
          <w:spacing w:val="-2"/>
          <w:sz w:val="28"/>
          <w:szCs w:val="28"/>
          <w:highlight w:val="white"/>
          <w:u w:color="FF0000"/>
          <w:lang w:val="pl-PL"/>
        </w:rPr>
        <w:t>đủ thuốc</w:t>
      </w:r>
      <w:r w:rsidRPr="00630506">
        <w:rPr>
          <w:rFonts w:ascii="Times New Roman" w:hAnsi="Times New Roman"/>
          <w:color w:val="auto"/>
          <w:spacing w:val="-2"/>
          <w:sz w:val="28"/>
          <w:szCs w:val="28"/>
          <w:highlight w:val="white"/>
          <w:lang w:val="pl-PL"/>
        </w:rPr>
        <w:t xml:space="preserve"> thiết yếu, vật tư y tế, hóa chất xét nghiệm phục vụ cho khám chữa bệnh, phòng, chống dịch bệnh. </w:t>
      </w:r>
    </w:p>
    <w:p w14:paraId="141795AE" w14:textId="006A2B96" w:rsidR="007F1C9D" w:rsidRPr="00630506" w:rsidRDefault="007F1C9D" w:rsidP="00722570">
      <w:pPr>
        <w:widowControl w:val="0"/>
        <w:spacing w:after="80" w:line="240" w:lineRule="auto"/>
        <w:ind w:firstLine="567"/>
        <w:jc w:val="both"/>
        <w:rPr>
          <w:rFonts w:ascii="Times New Roman" w:hAnsi="Times New Roman"/>
          <w:color w:val="auto"/>
          <w:spacing w:val="-2"/>
          <w:sz w:val="28"/>
          <w:szCs w:val="28"/>
          <w:highlight w:val="white"/>
          <w:lang w:val="it-IT"/>
        </w:rPr>
      </w:pPr>
      <w:r w:rsidRPr="00630506">
        <w:rPr>
          <w:rFonts w:ascii="Times New Roman" w:hAnsi="Times New Roman"/>
          <w:color w:val="auto"/>
          <w:spacing w:val="-2"/>
          <w:sz w:val="28"/>
          <w:szCs w:val="28"/>
          <w:highlight w:val="white"/>
          <w:lang w:val="af-ZA"/>
        </w:rPr>
        <w:t xml:space="preserve">- </w:t>
      </w:r>
      <w:r w:rsidRPr="00630506">
        <w:rPr>
          <w:rFonts w:ascii="Times New Roman" w:hAnsi="Times New Roman"/>
          <w:color w:val="auto"/>
          <w:spacing w:val="-2"/>
          <w:sz w:val="28"/>
          <w:szCs w:val="28"/>
          <w:highlight w:val="white"/>
          <w:lang w:val="it-IT"/>
        </w:rPr>
        <w:t>Chủ động, kịp thời trong công tác triển khai kế hoạch năm học 2019-2020 đảm bảo chất lượng;</w:t>
      </w:r>
      <w:r w:rsidRPr="00630506">
        <w:rPr>
          <w:rFonts w:ascii="Times New Roman" w:hAnsi="Times New Roman"/>
          <w:color w:val="auto"/>
          <w:spacing w:val="-2"/>
          <w:sz w:val="28"/>
          <w:szCs w:val="28"/>
          <w:highlight w:val="white"/>
          <w:lang w:val="da-DK"/>
        </w:rPr>
        <w:t xml:space="preserve"> thực hiện tốt công tác chuẩn bị và tổ chức thành công kỳ thi Trung học phổ thông quốc gia năm 2020 trên địa bàn tỉnh đảm bảo chu đáo, chặt chẽ, an toàn, trung thực, đúng quy chế</w:t>
      </w:r>
      <w:r w:rsidRPr="00630506">
        <w:rPr>
          <w:rFonts w:ascii="Times New Roman" w:hAnsi="Times New Roman"/>
          <w:color w:val="auto"/>
          <w:spacing w:val="-2"/>
          <w:sz w:val="28"/>
          <w:szCs w:val="28"/>
          <w:highlight w:val="white"/>
          <w:lang w:val="it-IT"/>
        </w:rPr>
        <w:t>.</w:t>
      </w:r>
    </w:p>
    <w:p w14:paraId="67D5EAFB" w14:textId="79AB18CC" w:rsidR="007F1C9D" w:rsidRPr="00630506" w:rsidRDefault="007F1C9D" w:rsidP="00722570">
      <w:pPr>
        <w:spacing w:after="80" w:line="240" w:lineRule="auto"/>
        <w:ind w:firstLine="567"/>
        <w:jc w:val="both"/>
        <w:rPr>
          <w:rFonts w:ascii="Times New Roman" w:hAnsi="Times New Roman"/>
          <w:color w:val="auto"/>
          <w:spacing w:val="-2"/>
          <w:sz w:val="28"/>
          <w:szCs w:val="28"/>
          <w:highlight w:val="white"/>
          <w:lang w:val="af-ZA"/>
        </w:rPr>
      </w:pPr>
      <w:r w:rsidRPr="00630506">
        <w:rPr>
          <w:rFonts w:ascii="Times New Roman" w:hAnsi="Times New Roman"/>
          <w:color w:val="auto"/>
          <w:spacing w:val="-2"/>
          <w:sz w:val="28"/>
          <w:szCs w:val="28"/>
          <w:highlight w:val="white"/>
          <w:lang w:val="sv-SE"/>
        </w:rPr>
        <w:t xml:space="preserve">- </w:t>
      </w:r>
      <w:r w:rsidRPr="00630506">
        <w:rPr>
          <w:rFonts w:ascii="Times New Roman" w:hAnsi="Times New Roman"/>
          <w:bCs/>
          <w:color w:val="auto"/>
          <w:spacing w:val="-2"/>
          <w:sz w:val="28"/>
          <w:szCs w:val="28"/>
          <w:highlight w:val="white"/>
          <w:lang w:val="pl-PL"/>
        </w:rPr>
        <w:t>Xây dựng và tổ chức thực hiện có hiệu quả Đề án phát triển nhân lực tỉnh Kon Tum đến năm 2035, tầm nhìn đến năm 2045.</w:t>
      </w:r>
      <w:r w:rsidRPr="00630506">
        <w:rPr>
          <w:rFonts w:ascii="Times New Roman" w:hAnsi="Times New Roman"/>
          <w:color w:val="auto"/>
          <w:spacing w:val="-2"/>
          <w:sz w:val="28"/>
          <w:szCs w:val="28"/>
          <w:highlight w:val="white"/>
          <w:lang w:val="af-ZA"/>
        </w:rPr>
        <w:t xml:space="preserve"> Triển khai đồng bộ Đề án giảm </w:t>
      </w:r>
      <w:r w:rsidRPr="00630506">
        <w:rPr>
          <w:rFonts w:ascii="Times New Roman" w:hAnsi="Times New Roman"/>
          <w:color w:val="auto"/>
          <w:spacing w:val="-2"/>
          <w:sz w:val="28"/>
          <w:szCs w:val="28"/>
          <w:highlight w:val="white"/>
          <w:lang w:val="af-ZA"/>
        </w:rPr>
        <w:lastRenderedPageBreak/>
        <w:t xml:space="preserve">nghèo bền vững, ưu tiên bố trí nguồn lực cho mục tiêu giảm nghèo bền vững, tỷ lệ hộ nghèo cuối năm 2020 giảm từ 3-4% so với cuối năm trước. </w:t>
      </w:r>
    </w:p>
    <w:p w14:paraId="14A496EC" w14:textId="33E34FF7" w:rsidR="007F1C9D" w:rsidRPr="00630506" w:rsidRDefault="007F1C9D" w:rsidP="00722570">
      <w:pPr>
        <w:widowControl w:val="0"/>
        <w:spacing w:after="80" w:line="240" w:lineRule="auto"/>
        <w:ind w:firstLine="567"/>
        <w:jc w:val="both"/>
        <w:rPr>
          <w:rFonts w:ascii="Times New Roman" w:hAnsi="Times New Roman"/>
          <w:color w:val="auto"/>
          <w:spacing w:val="-2"/>
          <w:sz w:val="28"/>
          <w:szCs w:val="28"/>
          <w:highlight w:val="white"/>
          <w:lang w:val="de-DE"/>
        </w:rPr>
      </w:pPr>
      <w:r w:rsidRPr="00630506">
        <w:rPr>
          <w:rFonts w:ascii="Times New Roman" w:hAnsi="Times New Roman"/>
          <w:bCs/>
          <w:color w:val="auto"/>
          <w:spacing w:val="-2"/>
          <w:sz w:val="28"/>
          <w:szCs w:val="28"/>
          <w:highlight w:val="white"/>
          <w:lang w:val="af-ZA"/>
        </w:rPr>
        <w:t xml:space="preserve">- </w:t>
      </w:r>
      <w:r w:rsidRPr="00630506">
        <w:rPr>
          <w:rFonts w:ascii="Times New Roman" w:hAnsi="Times New Roman"/>
          <w:color w:val="auto"/>
          <w:spacing w:val="-2"/>
          <w:sz w:val="28"/>
          <w:szCs w:val="28"/>
          <w:highlight w:val="white"/>
          <w:lang w:val="af-ZA"/>
        </w:rPr>
        <w:t xml:space="preserve">Tiếp tục đẩy mạnh phong trào “Toàn dân đoàn kết xây dựng đời sống văn hóa” và Cuộc vận động “Toàn dân đoàn kết xây dựng nông thôn mới, đô thị văn minh”. Phát triển mạnh phong trào thể dục, thể thao quần chúng, các môn thể thao chuyên nghiệp, thành tích cao mà tỉnh có thế mạnh. </w:t>
      </w:r>
    </w:p>
    <w:p w14:paraId="093E9941" w14:textId="77777777" w:rsidR="007F1C9D" w:rsidRPr="00630506" w:rsidRDefault="007F1C9D" w:rsidP="00722570">
      <w:pPr>
        <w:spacing w:after="80" w:line="240" w:lineRule="auto"/>
        <w:ind w:firstLine="567"/>
        <w:jc w:val="both"/>
        <w:rPr>
          <w:rFonts w:ascii="Times New Roman" w:hAnsi="Times New Roman"/>
          <w:color w:val="auto"/>
          <w:spacing w:val="-2"/>
          <w:sz w:val="28"/>
          <w:szCs w:val="28"/>
          <w:highlight w:val="white"/>
          <w:lang w:val="it-IT"/>
        </w:rPr>
      </w:pPr>
      <w:r w:rsidRPr="00630506">
        <w:rPr>
          <w:rFonts w:ascii="Times New Roman" w:hAnsi="Times New Roman"/>
          <w:color w:val="auto"/>
          <w:spacing w:val="-2"/>
          <w:sz w:val="28"/>
          <w:szCs w:val="28"/>
          <w:highlight w:val="white"/>
          <w:lang w:val="af-ZA"/>
        </w:rPr>
        <w:t xml:space="preserve">- </w:t>
      </w:r>
      <w:r w:rsidRPr="00630506">
        <w:rPr>
          <w:rFonts w:ascii="Times New Roman" w:hAnsi="Times New Roman"/>
          <w:color w:val="auto"/>
          <w:spacing w:val="-2"/>
          <w:sz w:val="28"/>
          <w:szCs w:val="28"/>
          <w:highlight w:val="white"/>
          <w:lang w:val="es-ES"/>
        </w:rPr>
        <w:t>T</w:t>
      </w:r>
      <w:r w:rsidRPr="00630506">
        <w:rPr>
          <w:rFonts w:ascii="Times New Roman" w:hAnsi="Times New Roman"/>
          <w:color w:val="auto"/>
          <w:spacing w:val="-2"/>
          <w:sz w:val="28"/>
          <w:szCs w:val="28"/>
          <w:highlight w:val="white"/>
          <w:lang w:val="da-DK"/>
        </w:rPr>
        <w:t xml:space="preserve">ăng cường ứng dụng công nghệ thông tin, </w:t>
      </w:r>
      <w:r w:rsidRPr="00630506">
        <w:rPr>
          <w:rFonts w:ascii="Times New Roman" w:hAnsi="Times New Roman"/>
          <w:color w:val="auto"/>
          <w:spacing w:val="-2"/>
          <w:sz w:val="28"/>
          <w:szCs w:val="28"/>
          <w:highlight w:val="white"/>
          <w:lang w:val="vi-VN"/>
        </w:rPr>
        <w:t xml:space="preserve">áp dụng quy trình ISO trong </w:t>
      </w:r>
      <w:r w:rsidRPr="00630506">
        <w:rPr>
          <w:rFonts w:ascii="Times New Roman" w:hAnsi="Times New Roman"/>
          <w:color w:val="auto"/>
          <w:spacing w:val="-2"/>
          <w:sz w:val="28"/>
          <w:szCs w:val="28"/>
          <w:highlight w:val="white"/>
          <w:lang w:val="da-DK"/>
        </w:rPr>
        <w:t>công tác quản lý nhà nước</w:t>
      </w:r>
      <w:r w:rsidRPr="00630506">
        <w:rPr>
          <w:rFonts w:ascii="Times New Roman" w:hAnsi="Times New Roman"/>
          <w:bCs/>
          <w:color w:val="auto"/>
          <w:spacing w:val="-2"/>
          <w:sz w:val="28"/>
          <w:szCs w:val="28"/>
          <w:highlight w:val="white"/>
          <w:lang w:val="da-DK"/>
        </w:rPr>
        <w:t>, ki</w:t>
      </w:r>
      <w:r w:rsidRPr="00630506">
        <w:rPr>
          <w:rFonts w:ascii="Times New Roman" w:hAnsi="Times New Roman"/>
          <w:color w:val="auto"/>
          <w:spacing w:val="-2"/>
          <w:sz w:val="28"/>
          <w:szCs w:val="28"/>
          <w:highlight w:val="white"/>
          <w:lang w:val="it-IT"/>
        </w:rPr>
        <w:t>ến trúc chính quyền điện tử; triển khai sử dụng phần mềm Quản lý Văn bản và điều hành trên phạm vi toàn tỉnh. Triển khai dịch vụ chứng thực chữ ký số cho các hệ thống thông tin và thiết bị di động để thuận tiện cho việc sử dụng của người dân, doanh nghiệp, cán bộ, công chức, viên chức, các cơ quan nhà nước.</w:t>
      </w:r>
    </w:p>
    <w:p w14:paraId="418A0AF6" w14:textId="77777777" w:rsidR="007F1C9D" w:rsidRPr="00630506" w:rsidRDefault="007F1C9D" w:rsidP="00722570">
      <w:pPr>
        <w:widowControl w:val="0"/>
        <w:spacing w:after="80" w:line="240" w:lineRule="auto"/>
        <w:ind w:firstLine="567"/>
        <w:jc w:val="both"/>
        <w:rPr>
          <w:rFonts w:ascii="Times New Roman Bold" w:hAnsi="Times New Roman Bold"/>
          <w:b/>
          <w:bCs/>
          <w:iCs/>
          <w:color w:val="auto"/>
          <w:sz w:val="28"/>
          <w:szCs w:val="28"/>
          <w:highlight w:val="white"/>
          <w:lang w:val="af-ZA"/>
        </w:rPr>
      </w:pPr>
      <w:r w:rsidRPr="00630506">
        <w:rPr>
          <w:rFonts w:ascii="Times New Roman Bold" w:hAnsi="Times New Roman Bold"/>
          <w:b/>
          <w:color w:val="auto"/>
          <w:sz w:val="28"/>
          <w:szCs w:val="28"/>
          <w:highlight w:val="white"/>
          <w:lang w:val="af-ZA"/>
        </w:rPr>
        <w:t>3. Tiếp tục cải cách hành chính, nâng cao năng lực cạnh tranh; p</w:t>
      </w:r>
      <w:r w:rsidRPr="00630506">
        <w:rPr>
          <w:rFonts w:ascii="Times New Roman Bold" w:hAnsi="Times New Roman Bold"/>
          <w:b/>
          <w:bCs/>
          <w:iCs/>
          <w:color w:val="auto"/>
          <w:sz w:val="28"/>
          <w:szCs w:val="28"/>
          <w:highlight w:val="white"/>
          <w:lang w:val="af-ZA"/>
        </w:rPr>
        <w:t>hòng chống tham nhũng, lãng phí và giải quyết đơn, thư khiếu nại, tố cáo của công dân</w:t>
      </w:r>
    </w:p>
    <w:p w14:paraId="67D3499E" w14:textId="5BCE4D09" w:rsidR="007F1C9D" w:rsidRPr="00630506" w:rsidRDefault="007F1C9D" w:rsidP="00722570">
      <w:pPr>
        <w:spacing w:after="80" w:line="240" w:lineRule="auto"/>
        <w:ind w:firstLine="567"/>
        <w:jc w:val="both"/>
        <w:rPr>
          <w:rFonts w:ascii="Times New Roman" w:hAnsi="Times New Roman"/>
          <w:color w:val="auto"/>
          <w:spacing w:val="-2"/>
          <w:sz w:val="28"/>
          <w:szCs w:val="28"/>
          <w:highlight w:val="white"/>
          <w:lang w:val="af-ZA"/>
        </w:rPr>
      </w:pPr>
      <w:r w:rsidRPr="00630506">
        <w:rPr>
          <w:rFonts w:ascii="Times New Roman" w:hAnsi="Times New Roman"/>
          <w:color w:val="auto"/>
          <w:spacing w:val="-2"/>
          <w:sz w:val="28"/>
          <w:szCs w:val="28"/>
          <w:highlight w:val="white"/>
          <w:lang w:val="af-ZA"/>
        </w:rPr>
        <w:t xml:space="preserve">- Thực hiện tốt Quyết định số 1408-QĐ/TU ngày 25/9/2014 của Ban Thường vụ Tỉnh ủy ban hành Quy chế tiếp xúc, đối thoại trực tiếp giữa bí thư các cấp ủy, tổ chức đảng, người đứng đầu chính quyền các cấp với nhân dân trên địa bàn tỉnh. </w:t>
      </w:r>
    </w:p>
    <w:p w14:paraId="2FBC32D4" w14:textId="77777777" w:rsidR="007F1C9D" w:rsidRPr="00630506" w:rsidRDefault="007F1C9D" w:rsidP="00722570">
      <w:pPr>
        <w:spacing w:after="80" w:line="240" w:lineRule="auto"/>
        <w:ind w:firstLine="567"/>
        <w:jc w:val="both"/>
        <w:rPr>
          <w:rFonts w:ascii="Times New Roman" w:hAnsi="Times New Roman"/>
          <w:color w:val="auto"/>
          <w:spacing w:val="-2"/>
          <w:sz w:val="28"/>
          <w:szCs w:val="28"/>
          <w:highlight w:val="white"/>
          <w:lang w:val="af-ZA"/>
        </w:rPr>
      </w:pPr>
      <w:r w:rsidRPr="00630506">
        <w:rPr>
          <w:rFonts w:ascii="Times New Roman" w:hAnsi="Times New Roman"/>
          <w:color w:val="auto"/>
          <w:spacing w:val="-2"/>
          <w:sz w:val="28"/>
          <w:szCs w:val="28"/>
          <w:highlight w:val="white"/>
          <w:lang w:val="af-ZA"/>
        </w:rPr>
        <w:t>- Xây dựng, hoàn thiện Cổng dịch vụ công và Hệ thống Thông tin một cửa điện tử của tỉnh. Hoàn thiện việc thiết lập cấu hình liên thông giải quyết TTHC giữa các cấp chính quyền, các Sở, ban, ngành với Ủy ban nhân dân tỉnh trên phần mềm Hệ thống Thông tin một cửa điện tử của tỉnh. Hoàn thành việc cập nhật các dịch vụ công mức độ 3, 4 lên Cổng Dịch vụ công và Hệ thống thông tin một cửa điện tử của tỉnh, đồng thời tích hợp với Cổng Dịch vụ công quốc gia.</w:t>
      </w:r>
    </w:p>
    <w:p w14:paraId="61F6AF3A" w14:textId="6550B54B" w:rsidR="007F1C9D" w:rsidRPr="00630506" w:rsidRDefault="007F1C9D" w:rsidP="00722570">
      <w:pPr>
        <w:spacing w:after="80" w:line="240" w:lineRule="auto"/>
        <w:ind w:firstLine="567"/>
        <w:jc w:val="both"/>
        <w:rPr>
          <w:rFonts w:ascii="Times New Roman" w:hAnsi="Times New Roman"/>
          <w:color w:val="auto"/>
          <w:spacing w:val="-2"/>
          <w:sz w:val="28"/>
          <w:szCs w:val="28"/>
          <w:highlight w:val="white"/>
          <w:lang w:val="af-ZA"/>
        </w:rPr>
      </w:pPr>
      <w:r w:rsidRPr="00630506">
        <w:rPr>
          <w:rFonts w:ascii="Times New Roman" w:hAnsi="Times New Roman"/>
          <w:color w:val="auto"/>
          <w:spacing w:val="-2"/>
          <w:sz w:val="28"/>
          <w:szCs w:val="28"/>
          <w:highlight w:val="white"/>
          <w:lang w:val="af-ZA"/>
        </w:rPr>
        <w:t>- Thực hiện kiên quyết và đồng bộ các giải pháp phòng, chống tham nhũng, thực hành tiết kiệm, chống lãng phí. Giải quyết kịp thời, đúng pháp luật những vụ việc khiếu nại, tố cáo ngay từ khi phát sinh, nhất là những vụ khiếu kiện đông người liên quan đến đất đai, tài nguyên, môi trường...</w:t>
      </w:r>
    </w:p>
    <w:p w14:paraId="4FAD3776" w14:textId="77777777" w:rsidR="007F1C9D" w:rsidRPr="00630506" w:rsidRDefault="007F1C9D" w:rsidP="00722570">
      <w:pPr>
        <w:widowControl w:val="0"/>
        <w:spacing w:after="80" w:line="240" w:lineRule="auto"/>
        <w:ind w:firstLine="567"/>
        <w:jc w:val="both"/>
        <w:rPr>
          <w:rFonts w:ascii="Times New Roman" w:hAnsi="Times New Roman"/>
          <w:b/>
          <w:color w:val="auto"/>
          <w:spacing w:val="-2"/>
          <w:sz w:val="28"/>
          <w:szCs w:val="28"/>
          <w:highlight w:val="white"/>
          <w:lang w:val="af-ZA"/>
        </w:rPr>
      </w:pPr>
      <w:r w:rsidRPr="00630506">
        <w:rPr>
          <w:rFonts w:ascii="Times New Roman" w:hAnsi="Times New Roman"/>
          <w:b/>
          <w:color w:val="auto"/>
          <w:spacing w:val="-2"/>
          <w:sz w:val="28"/>
          <w:szCs w:val="28"/>
          <w:highlight w:val="white"/>
          <w:lang w:val="af-ZA"/>
        </w:rPr>
        <w:t>4. Quốc phòng, an ninh và đối ngoại địa phương</w:t>
      </w:r>
    </w:p>
    <w:p w14:paraId="75781A87" w14:textId="674F5957" w:rsidR="007F1C9D" w:rsidRPr="00630506" w:rsidRDefault="007F1C9D" w:rsidP="00722570">
      <w:pPr>
        <w:spacing w:after="80" w:line="240" w:lineRule="auto"/>
        <w:ind w:firstLine="567"/>
        <w:jc w:val="both"/>
        <w:rPr>
          <w:rFonts w:ascii="Times New Roman" w:hAnsi="Times New Roman"/>
          <w:color w:val="auto"/>
          <w:spacing w:val="-2"/>
          <w:sz w:val="28"/>
          <w:szCs w:val="28"/>
          <w:highlight w:val="white"/>
          <w:lang w:val="sv-SE"/>
        </w:rPr>
      </w:pPr>
      <w:r w:rsidRPr="00630506">
        <w:rPr>
          <w:rFonts w:ascii="Times New Roman" w:hAnsi="Times New Roman"/>
          <w:color w:val="auto"/>
          <w:spacing w:val="-2"/>
          <w:sz w:val="28"/>
          <w:szCs w:val="28"/>
          <w:highlight w:val="white"/>
          <w:lang w:val="af-ZA"/>
        </w:rPr>
        <w:t xml:space="preserve">- Triển khai thực hiện tốt các kế hoạch, phương án về đảm bảo quốc phòng, an ninh, trật tự an toàn xã hội. Tăng cường công tác đối ngoại trên mọi lĩnh vực. </w:t>
      </w:r>
      <w:r w:rsidRPr="00630506">
        <w:rPr>
          <w:rFonts w:ascii="Times New Roman" w:hAnsi="Times New Roman"/>
          <w:color w:val="auto"/>
          <w:spacing w:val="-2"/>
          <w:sz w:val="28"/>
          <w:szCs w:val="28"/>
          <w:highlight w:val="white"/>
          <w:lang w:val="sv-SE"/>
        </w:rPr>
        <w:t xml:space="preserve">Đẩy mạnh hợp tác phát triển với các tỉnh của nước Cộng hòa dân chủ Nhân dân Lào, Vương quốc Campuchia và Thái Lan; tăng cường mở rộng quan hệ với các nước trong cộng đồng ASEAN, một số nước Châu Á và Châu Âu thông qua các diễn đàn, hội nghị quốc tế. </w:t>
      </w:r>
    </w:p>
    <w:p w14:paraId="66ABE2E4" w14:textId="5A30DE79" w:rsidR="007F1C9D" w:rsidRPr="00E24F48" w:rsidRDefault="007F1C9D" w:rsidP="00722570">
      <w:pPr>
        <w:spacing w:after="80" w:line="240" w:lineRule="auto"/>
        <w:ind w:firstLine="567"/>
        <w:jc w:val="both"/>
        <w:rPr>
          <w:rFonts w:ascii="Times New Roman" w:hAnsi="Times New Roman"/>
          <w:bCs/>
          <w:color w:val="auto"/>
          <w:sz w:val="28"/>
          <w:szCs w:val="28"/>
          <w:highlight w:val="white"/>
          <w:lang w:val="sv-SE"/>
        </w:rPr>
      </w:pPr>
      <w:r w:rsidRPr="00630506">
        <w:rPr>
          <w:rFonts w:ascii="Times New Roman" w:hAnsi="Times New Roman"/>
          <w:color w:val="auto"/>
          <w:spacing w:val="-2"/>
          <w:sz w:val="28"/>
          <w:szCs w:val="28"/>
          <w:highlight w:val="white"/>
          <w:lang w:val="sv-SE"/>
        </w:rPr>
        <w:t xml:space="preserve">Trên đây là báo cáo tóm tắt </w:t>
      </w:r>
      <w:r w:rsidRPr="00E24F48">
        <w:rPr>
          <w:rFonts w:ascii="Times New Roman" w:hAnsi="Times New Roman"/>
          <w:bCs/>
          <w:color w:val="auto"/>
          <w:sz w:val="28"/>
          <w:szCs w:val="28"/>
          <w:highlight w:val="white"/>
          <w:lang w:val="sv-SE"/>
        </w:rPr>
        <w:t>tình hình kinh tế - xã hội, thực hiện thu, chi ngân sách 6 tháng đầu năm và phương hướng, nhiệm vụ 6 tháng cuối năm 2020</w:t>
      </w:r>
      <w:r w:rsidRPr="00630506">
        <w:rPr>
          <w:rFonts w:ascii="Times New Roman" w:hAnsi="Times New Roman"/>
          <w:color w:val="auto"/>
          <w:spacing w:val="-2"/>
          <w:sz w:val="28"/>
          <w:szCs w:val="28"/>
          <w:highlight w:val="white"/>
          <w:lang w:val="sv-SE"/>
        </w:rPr>
        <w:t xml:space="preserve">. </w:t>
      </w:r>
      <w:r w:rsidRPr="00630506">
        <w:rPr>
          <w:rFonts w:ascii="Times New Roman" w:hAnsi="Times New Roman"/>
          <w:color w:val="auto"/>
          <w:spacing w:val="-2"/>
          <w:sz w:val="28"/>
          <w:szCs w:val="28"/>
          <w:highlight w:val="white"/>
          <w:lang w:val="da-DK"/>
        </w:rPr>
        <w:t>Ủy ban nhân dân tỉnh kính trình Hội đồng nhân dân tỉnh khóa XI, kỳ họp thứ 10 xem xét, cho ý kiến./.</w:t>
      </w:r>
    </w:p>
    <w:p w14:paraId="195F3ED3" w14:textId="77AE451D" w:rsidR="00CE7B50" w:rsidRPr="00630506" w:rsidRDefault="00CE7B50" w:rsidP="00722570">
      <w:pPr>
        <w:pStyle w:val="Vanban"/>
        <w:tabs>
          <w:tab w:val="clear" w:pos="1418"/>
        </w:tabs>
        <w:spacing w:line="240" w:lineRule="auto"/>
        <w:ind w:firstLine="0"/>
        <w:jc w:val="both"/>
        <w:rPr>
          <w:rFonts w:ascii="Times New Roman" w:hAnsi="Times New Roman"/>
          <w:color w:val="auto"/>
          <w:szCs w:val="28"/>
          <w:highlight w:val="white"/>
          <w:lang w:val="vi-VN"/>
        </w:rPr>
      </w:pPr>
    </w:p>
    <w:sectPr w:rsidR="00CE7B50" w:rsidRPr="00630506" w:rsidSect="00455807">
      <w:headerReference w:type="default" r:id="rId9"/>
      <w:footerReference w:type="even" r:id="rId10"/>
      <w:footerReference w:type="default" r:id="rId11"/>
      <w:pgSz w:w="11907" w:h="16840" w:code="9"/>
      <w:pgMar w:top="1134" w:right="1134" w:bottom="1134" w:left="1701" w:header="567"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BA4A2" w14:textId="77777777" w:rsidR="00A67DA3" w:rsidRDefault="00A67DA3">
      <w:pPr>
        <w:spacing w:after="0" w:line="240" w:lineRule="auto"/>
      </w:pPr>
      <w:r>
        <w:separator/>
      </w:r>
    </w:p>
  </w:endnote>
  <w:endnote w:type="continuationSeparator" w:id="0">
    <w:p w14:paraId="664998CB" w14:textId="77777777" w:rsidR="00A67DA3" w:rsidRDefault="00A6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E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F3ED9" w14:textId="77777777" w:rsidR="00CE7B50" w:rsidRDefault="00E251D6">
    <w:pPr>
      <w:pStyle w:val="Footer"/>
      <w:framePr w:wrap="around" w:vAnchor="text" w:hAnchor="margin" w:xAlign="right" w:y="1"/>
      <w:rPr>
        <w:rStyle w:val="PageNumber"/>
      </w:rPr>
    </w:pPr>
    <w:r>
      <w:rPr>
        <w:rStyle w:val="PageNumber"/>
      </w:rPr>
      <w:fldChar w:fldCharType="begin"/>
    </w:r>
    <w:r w:rsidR="00CE7B50">
      <w:rPr>
        <w:rStyle w:val="PageNumber"/>
      </w:rPr>
      <w:instrText xml:space="preserve">PAGE  </w:instrText>
    </w:r>
    <w:r>
      <w:rPr>
        <w:rStyle w:val="PageNumber"/>
      </w:rPr>
      <w:fldChar w:fldCharType="separate"/>
    </w:r>
    <w:r w:rsidR="00CE7B50">
      <w:rPr>
        <w:rStyle w:val="PageNumber"/>
        <w:noProof/>
      </w:rPr>
      <w:t>20</w:t>
    </w:r>
    <w:r>
      <w:rPr>
        <w:rStyle w:val="PageNumber"/>
      </w:rPr>
      <w:fldChar w:fldCharType="end"/>
    </w:r>
  </w:p>
  <w:p w14:paraId="195F3EDA" w14:textId="77777777" w:rsidR="00CE7B50" w:rsidRDefault="00CE7B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F3EDB" w14:textId="77777777" w:rsidR="00CE7B50" w:rsidRPr="00BA579A" w:rsidRDefault="00E251D6">
    <w:pPr>
      <w:pStyle w:val="Footer"/>
      <w:framePr w:wrap="around" w:vAnchor="text" w:hAnchor="margin" w:xAlign="right" w:y="1"/>
      <w:rPr>
        <w:rStyle w:val="PageNumber"/>
        <w:rFonts w:ascii="Times New Roman" w:hAnsi="Times New Roman"/>
        <w:color w:val="auto"/>
        <w:sz w:val="24"/>
        <w:szCs w:val="24"/>
      </w:rPr>
    </w:pPr>
    <w:r w:rsidRPr="00BA579A">
      <w:rPr>
        <w:rStyle w:val="PageNumber"/>
        <w:rFonts w:ascii="Times New Roman" w:hAnsi="Times New Roman"/>
        <w:color w:val="auto"/>
        <w:sz w:val="24"/>
        <w:szCs w:val="24"/>
      </w:rPr>
      <w:fldChar w:fldCharType="begin"/>
    </w:r>
    <w:r w:rsidR="00CE7B50" w:rsidRPr="00BA579A">
      <w:rPr>
        <w:rStyle w:val="PageNumber"/>
        <w:rFonts w:ascii="Times New Roman" w:hAnsi="Times New Roman"/>
        <w:color w:val="auto"/>
        <w:sz w:val="24"/>
        <w:szCs w:val="24"/>
      </w:rPr>
      <w:instrText xml:space="preserve">PAGE  </w:instrText>
    </w:r>
    <w:r w:rsidRPr="00BA579A">
      <w:rPr>
        <w:rStyle w:val="PageNumber"/>
        <w:rFonts w:ascii="Times New Roman" w:hAnsi="Times New Roman"/>
        <w:color w:val="auto"/>
        <w:sz w:val="24"/>
        <w:szCs w:val="24"/>
      </w:rPr>
      <w:fldChar w:fldCharType="separate"/>
    </w:r>
    <w:r w:rsidR="00721354">
      <w:rPr>
        <w:rStyle w:val="PageNumber"/>
        <w:rFonts w:ascii="Times New Roman" w:hAnsi="Times New Roman"/>
        <w:noProof/>
        <w:color w:val="auto"/>
        <w:sz w:val="24"/>
        <w:szCs w:val="24"/>
      </w:rPr>
      <w:t>2</w:t>
    </w:r>
    <w:r w:rsidRPr="00BA579A">
      <w:rPr>
        <w:rStyle w:val="PageNumber"/>
        <w:rFonts w:ascii="Times New Roman" w:hAnsi="Times New Roman"/>
        <w:color w:val="auto"/>
        <w:sz w:val="24"/>
        <w:szCs w:val="24"/>
      </w:rPr>
      <w:fldChar w:fldCharType="end"/>
    </w:r>
  </w:p>
  <w:p w14:paraId="195F3EDC" w14:textId="77777777" w:rsidR="00CE7B50" w:rsidRPr="007B1571" w:rsidRDefault="00CE7B50">
    <w:pPr>
      <w:pStyle w:val="Footer"/>
      <w:ind w:right="360"/>
      <w:jc w:val="center"/>
      <w:rPr>
        <w:rFonts w:ascii="Times New Roman" w:hAnsi="Times New Roman"/>
        <w:color w:val="auto"/>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C87B7" w14:textId="77777777" w:rsidR="00A67DA3" w:rsidRDefault="00A67DA3">
      <w:pPr>
        <w:spacing w:after="0" w:line="240" w:lineRule="auto"/>
      </w:pPr>
      <w:r>
        <w:separator/>
      </w:r>
    </w:p>
  </w:footnote>
  <w:footnote w:type="continuationSeparator" w:id="0">
    <w:p w14:paraId="5D5206E8" w14:textId="77777777" w:rsidR="00A67DA3" w:rsidRDefault="00A67DA3">
      <w:pPr>
        <w:spacing w:after="0" w:line="240" w:lineRule="auto"/>
      </w:pPr>
      <w:r>
        <w:continuationSeparator/>
      </w:r>
    </w:p>
  </w:footnote>
  <w:footnote w:id="1">
    <w:p w14:paraId="70F69664" w14:textId="5BE17596" w:rsidR="009D063B" w:rsidRDefault="009D063B" w:rsidP="009D063B">
      <w:pPr>
        <w:pStyle w:val="FootnoteText"/>
        <w:spacing w:after="0" w:line="240" w:lineRule="auto"/>
      </w:pPr>
      <w:r>
        <w:rPr>
          <w:vertAlign w:val="superscript"/>
        </w:rPr>
        <w:t>(</w:t>
      </w:r>
      <w:r>
        <w:rPr>
          <w:rStyle w:val="FootnoteReference"/>
        </w:rPr>
        <w:footnoteRef/>
      </w:r>
      <w:r>
        <w:rPr>
          <w:vertAlign w:val="superscript"/>
        </w:rPr>
        <w:t>)</w:t>
      </w:r>
      <w:r>
        <w:t xml:space="preserve">  </w:t>
      </w:r>
      <w:proofErr w:type="spellStart"/>
      <w:r w:rsidRPr="009D063B">
        <w:t>Nguồn</w:t>
      </w:r>
      <w:proofErr w:type="spellEnd"/>
      <w:r w:rsidRPr="009D063B">
        <w:t xml:space="preserve"> </w:t>
      </w:r>
      <w:proofErr w:type="spellStart"/>
      <w:r w:rsidRPr="009D063B">
        <w:t>thu</w:t>
      </w:r>
      <w:proofErr w:type="spellEnd"/>
      <w:r w:rsidRPr="009D063B">
        <w:t xml:space="preserve"> </w:t>
      </w:r>
      <w:proofErr w:type="spellStart"/>
      <w:r w:rsidRPr="009D063B">
        <w:t>điều</w:t>
      </w:r>
      <w:proofErr w:type="spellEnd"/>
      <w:r w:rsidRPr="009D063B">
        <w:t xml:space="preserve"> </w:t>
      </w:r>
      <w:proofErr w:type="spellStart"/>
      <w:r w:rsidRPr="009D063B">
        <w:t>tiết</w:t>
      </w:r>
      <w:proofErr w:type="spellEnd"/>
      <w:r w:rsidRPr="009D063B">
        <w:t xml:space="preserve"> </w:t>
      </w:r>
      <w:proofErr w:type="spellStart"/>
      <w:r w:rsidRPr="009D063B">
        <w:t>ngân</w:t>
      </w:r>
      <w:proofErr w:type="spellEnd"/>
      <w:r w:rsidRPr="009D063B">
        <w:t xml:space="preserve"> </w:t>
      </w:r>
      <w:proofErr w:type="spellStart"/>
      <w:r w:rsidRPr="009D063B">
        <w:t>sách</w:t>
      </w:r>
      <w:proofErr w:type="spellEnd"/>
      <w:r w:rsidRPr="009D063B">
        <w:t xml:space="preserve"> </w:t>
      </w:r>
      <w:proofErr w:type="spellStart"/>
      <w:r w:rsidRPr="009D063B">
        <w:t>Trung</w:t>
      </w:r>
      <w:proofErr w:type="spellEnd"/>
      <w:r w:rsidRPr="009D063B">
        <w:t xml:space="preserve"> </w:t>
      </w:r>
      <w:proofErr w:type="spellStart"/>
      <w:r w:rsidRPr="009D063B">
        <w:t>ương</w:t>
      </w:r>
      <w:proofErr w:type="spellEnd"/>
      <w:r w:rsidRPr="009D063B">
        <w:t xml:space="preserve"> </w:t>
      </w:r>
      <w:proofErr w:type="spellStart"/>
      <w:r w:rsidRPr="009D063B">
        <w:t>hưởng</w:t>
      </w:r>
      <w:proofErr w:type="spellEnd"/>
      <w:r w:rsidRPr="009D063B">
        <w:t xml:space="preserve"> 100%</w:t>
      </w:r>
      <w:r>
        <w:t>.</w:t>
      </w:r>
    </w:p>
  </w:footnote>
  <w:footnote w:id="2">
    <w:p w14:paraId="2A339041" w14:textId="77777777" w:rsidR="00E24F48" w:rsidRDefault="00E24F48" w:rsidP="00E24F48">
      <w:pPr>
        <w:pStyle w:val="FootnoteText"/>
        <w:jc w:val="both"/>
      </w:pPr>
      <w:r w:rsidRPr="004B09D6">
        <w:rPr>
          <w:rStyle w:val="FootnoteReference"/>
        </w:rPr>
        <w:footnoteRef/>
      </w:r>
      <w:r w:rsidRPr="004B09D6">
        <w:t xml:space="preserve"> </w:t>
      </w:r>
      <w:proofErr w:type="spellStart"/>
      <w:r w:rsidRPr="004B09D6">
        <w:t>Số</w:t>
      </w:r>
      <w:proofErr w:type="spellEnd"/>
      <w:r w:rsidRPr="004B09D6">
        <w:t xml:space="preserve"> </w:t>
      </w:r>
      <w:proofErr w:type="spellStart"/>
      <w:r w:rsidRPr="004B09D6">
        <w:t>liệu</w:t>
      </w:r>
      <w:proofErr w:type="spellEnd"/>
      <w:r w:rsidRPr="004B09D6">
        <w:t xml:space="preserve"> </w:t>
      </w:r>
      <w:proofErr w:type="spellStart"/>
      <w:r w:rsidRPr="004B09D6">
        <w:t>này</w:t>
      </w:r>
      <w:proofErr w:type="spellEnd"/>
      <w:r w:rsidRPr="004B09D6">
        <w:t xml:space="preserve"> </w:t>
      </w:r>
      <w:proofErr w:type="spellStart"/>
      <w:r w:rsidRPr="004B09D6">
        <w:t>được</w:t>
      </w:r>
      <w:proofErr w:type="spellEnd"/>
      <w:r w:rsidRPr="004B09D6">
        <w:t xml:space="preserve"> </w:t>
      </w:r>
      <w:proofErr w:type="spellStart"/>
      <w:r w:rsidRPr="004B09D6">
        <w:t>cập</w:t>
      </w:r>
      <w:proofErr w:type="spellEnd"/>
      <w:r w:rsidRPr="004B09D6">
        <w:t xml:space="preserve"> </w:t>
      </w:r>
      <w:proofErr w:type="spellStart"/>
      <w:r w:rsidRPr="004B09D6">
        <w:t>nhật</w:t>
      </w:r>
      <w:proofErr w:type="spellEnd"/>
      <w:r w:rsidRPr="004B09D6">
        <w:t xml:space="preserve"> </w:t>
      </w:r>
      <w:proofErr w:type="spellStart"/>
      <w:r w:rsidRPr="004B09D6">
        <w:t>đến</w:t>
      </w:r>
      <w:proofErr w:type="spellEnd"/>
      <w:r w:rsidRPr="004B09D6">
        <w:t xml:space="preserve"> 31/5/2020 </w:t>
      </w:r>
      <w:proofErr w:type="spellStart"/>
      <w:r w:rsidRPr="004B09D6">
        <w:t>theo</w:t>
      </w:r>
      <w:proofErr w:type="spellEnd"/>
      <w:r w:rsidRPr="004B09D6">
        <w:t xml:space="preserve"> </w:t>
      </w:r>
      <w:proofErr w:type="spellStart"/>
      <w:r w:rsidRPr="004B09D6">
        <w:t>Báo</w:t>
      </w:r>
      <w:proofErr w:type="spellEnd"/>
      <w:r w:rsidRPr="004B09D6">
        <w:t xml:space="preserve"> </w:t>
      </w:r>
      <w:proofErr w:type="spellStart"/>
      <w:r w:rsidRPr="004B09D6">
        <w:t>cáo</w:t>
      </w:r>
      <w:proofErr w:type="spellEnd"/>
      <w:r w:rsidRPr="004B09D6">
        <w:t xml:space="preserve"> </w:t>
      </w:r>
      <w:proofErr w:type="spellStart"/>
      <w:r w:rsidRPr="004B09D6">
        <w:t>số</w:t>
      </w:r>
      <w:proofErr w:type="spellEnd"/>
      <w:r w:rsidRPr="004B09D6">
        <w:t xml:space="preserve"> 178/BC-UBND </w:t>
      </w:r>
      <w:proofErr w:type="spellStart"/>
      <w:r w:rsidRPr="004B09D6">
        <w:t>ngày</w:t>
      </w:r>
      <w:proofErr w:type="spellEnd"/>
      <w:r w:rsidRPr="004B09D6">
        <w:t xml:space="preserve"> 24/6/2020 </w:t>
      </w:r>
      <w:proofErr w:type="spellStart"/>
      <w:r w:rsidRPr="004B09D6">
        <w:t>của</w:t>
      </w:r>
      <w:proofErr w:type="spellEnd"/>
      <w:r w:rsidRPr="004B09D6">
        <w:t xml:space="preserve"> UBND </w:t>
      </w:r>
      <w:proofErr w:type="spellStart"/>
      <w:r w:rsidRPr="004B09D6">
        <w:t>tỉnh</w:t>
      </w:r>
      <w:proofErr w:type="spellEnd"/>
      <w:r w:rsidRPr="004B09D6">
        <w:t xml:space="preserve"> </w:t>
      </w:r>
      <w:proofErr w:type="spellStart"/>
      <w:r w:rsidRPr="004B09D6">
        <w:t>về</w:t>
      </w:r>
      <w:proofErr w:type="spellEnd"/>
      <w:r w:rsidRPr="004B09D6">
        <w:t xml:space="preserve"> </w:t>
      </w:r>
      <w:proofErr w:type="spellStart"/>
      <w:r w:rsidRPr="004B09D6">
        <w:t>kinh</w:t>
      </w:r>
      <w:proofErr w:type="spellEnd"/>
      <w:r w:rsidRPr="004B09D6">
        <w:t xml:space="preserve"> </w:t>
      </w:r>
      <w:proofErr w:type="spellStart"/>
      <w:r w:rsidRPr="004B09D6">
        <w:t>tế</w:t>
      </w:r>
      <w:proofErr w:type="spellEnd"/>
      <w:r w:rsidRPr="004B09D6">
        <w:t xml:space="preserve"> - </w:t>
      </w:r>
      <w:proofErr w:type="spellStart"/>
      <w:r w:rsidRPr="004B09D6">
        <w:t>xã</w:t>
      </w:r>
      <w:proofErr w:type="spellEnd"/>
      <w:r w:rsidRPr="004B09D6">
        <w:t xml:space="preserve"> </w:t>
      </w:r>
      <w:proofErr w:type="spellStart"/>
      <w:r w:rsidRPr="004B09D6">
        <w:t>hội</w:t>
      </w:r>
      <w:proofErr w:type="spellEnd"/>
      <w:r w:rsidRPr="004B09D6">
        <w:t xml:space="preserve"> 6 </w:t>
      </w:r>
      <w:proofErr w:type="spellStart"/>
      <w:r w:rsidRPr="004B09D6">
        <w:t>tháng</w:t>
      </w:r>
      <w:proofErr w:type="spellEnd"/>
      <w:r w:rsidRPr="004B09D6">
        <w:t xml:space="preserve"> </w:t>
      </w:r>
      <w:proofErr w:type="spellStart"/>
      <w:r w:rsidRPr="004B09D6">
        <w:t>đầu</w:t>
      </w:r>
      <w:proofErr w:type="spellEnd"/>
      <w:r w:rsidRPr="004B09D6">
        <w:t xml:space="preserve"> </w:t>
      </w:r>
      <w:proofErr w:type="spellStart"/>
      <w:r w:rsidRPr="004B09D6">
        <w:t>năm</w:t>
      </w:r>
      <w:proofErr w:type="spellEnd"/>
      <w:r w:rsidRPr="004B09D6">
        <w:t xml:space="preserve"> 2020 </w:t>
      </w:r>
      <w:proofErr w:type="spellStart"/>
      <w:r w:rsidRPr="004B09D6">
        <w:t>nên</w:t>
      </w:r>
      <w:proofErr w:type="spellEnd"/>
      <w:r w:rsidRPr="004B09D6">
        <w:t xml:space="preserve"> </w:t>
      </w:r>
      <w:proofErr w:type="spellStart"/>
      <w:r w:rsidRPr="004B09D6">
        <w:t>có</w:t>
      </w:r>
      <w:proofErr w:type="spellEnd"/>
      <w:r w:rsidRPr="004B09D6">
        <w:t xml:space="preserve"> </w:t>
      </w:r>
      <w:proofErr w:type="spellStart"/>
      <w:r w:rsidRPr="004B09D6">
        <w:t>sự</w:t>
      </w:r>
      <w:proofErr w:type="spellEnd"/>
      <w:r w:rsidRPr="004B09D6">
        <w:t xml:space="preserve"> </w:t>
      </w:r>
      <w:proofErr w:type="spellStart"/>
      <w:r w:rsidRPr="004B09D6">
        <w:t>chênh</w:t>
      </w:r>
      <w:proofErr w:type="spellEnd"/>
      <w:r w:rsidRPr="004B09D6">
        <w:t xml:space="preserve"> </w:t>
      </w:r>
      <w:proofErr w:type="spellStart"/>
      <w:r w:rsidRPr="004B09D6">
        <w:t>lệch</w:t>
      </w:r>
      <w:proofErr w:type="spellEnd"/>
      <w:r w:rsidRPr="004B09D6">
        <w:t xml:space="preserve"> so </w:t>
      </w:r>
      <w:proofErr w:type="spellStart"/>
      <w:r w:rsidRPr="004B09D6">
        <w:t>với</w:t>
      </w:r>
      <w:proofErr w:type="spellEnd"/>
      <w:r w:rsidRPr="004B09D6">
        <w:t xml:space="preserve"> </w:t>
      </w:r>
      <w:proofErr w:type="spellStart"/>
      <w:r w:rsidRPr="004B09D6">
        <w:t>Báo</w:t>
      </w:r>
      <w:proofErr w:type="spellEnd"/>
      <w:r w:rsidRPr="004B09D6">
        <w:t xml:space="preserve"> </w:t>
      </w:r>
      <w:proofErr w:type="spellStart"/>
      <w:r w:rsidRPr="004B09D6">
        <w:t>cáo</w:t>
      </w:r>
      <w:proofErr w:type="spellEnd"/>
      <w:r w:rsidRPr="004B09D6">
        <w:t xml:space="preserve"> </w:t>
      </w:r>
      <w:proofErr w:type="spellStart"/>
      <w:r w:rsidRPr="004B09D6">
        <w:t>số</w:t>
      </w:r>
      <w:proofErr w:type="spellEnd"/>
      <w:r w:rsidRPr="004B09D6">
        <w:t xml:space="preserve"> 135/BC-UBND </w:t>
      </w:r>
      <w:proofErr w:type="spellStart"/>
      <w:r w:rsidRPr="004B09D6">
        <w:t>ngày</w:t>
      </w:r>
      <w:proofErr w:type="spellEnd"/>
      <w:r w:rsidRPr="004B09D6">
        <w:t xml:space="preserve"> 21/5/2020 </w:t>
      </w:r>
      <w:proofErr w:type="spellStart"/>
      <w:r w:rsidRPr="004B09D6">
        <w:t>của</w:t>
      </w:r>
      <w:proofErr w:type="spellEnd"/>
      <w:r w:rsidRPr="004B09D6">
        <w:t xml:space="preserve"> UBND </w:t>
      </w:r>
      <w:proofErr w:type="spellStart"/>
      <w:r w:rsidRPr="004B09D6">
        <w:t>tỉnh</w:t>
      </w:r>
      <w:proofErr w:type="spellEnd"/>
      <w:r w:rsidRPr="004B09D6">
        <w:t xml:space="preserve"> </w:t>
      </w:r>
      <w:proofErr w:type="spellStart"/>
      <w:r w:rsidRPr="004B09D6">
        <w:t>về</w:t>
      </w:r>
      <w:proofErr w:type="spellEnd"/>
      <w:r w:rsidRPr="004B09D6">
        <w:t xml:space="preserve"> </w:t>
      </w:r>
      <w:proofErr w:type="spellStart"/>
      <w:r w:rsidRPr="004B09D6">
        <w:t>báo</w:t>
      </w:r>
      <w:proofErr w:type="spellEnd"/>
      <w:r w:rsidRPr="004B09D6">
        <w:t xml:space="preserve"> </w:t>
      </w:r>
      <w:proofErr w:type="spellStart"/>
      <w:r w:rsidRPr="004B09D6">
        <w:t>cáo</w:t>
      </w:r>
      <w:proofErr w:type="spellEnd"/>
      <w:r w:rsidRPr="004B09D6">
        <w:t xml:space="preserve"> </w:t>
      </w:r>
      <w:proofErr w:type="spellStart"/>
      <w:r w:rsidRPr="004B09D6">
        <w:t>thu</w:t>
      </w:r>
      <w:proofErr w:type="spellEnd"/>
      <w:r w:rsidRPr="004B09D6">
        <w:t xml:space="preserve"> - chi </w:t>
      </w:r>
      <w:proofErr w:type="spellStart"/>
      <w:r w:rsidRPr="004B09D6">
        <w:t>ngân</w:t>
      </w:r>
      <w:proofErr w:type="spellEnd"/>
      <w:r w:rsidRPr="004B09D6">
        <w:t xml:space="preserve"> </w:t>
      </w:r>
      <w:proofErr w:type="spellStart"/>
      <w:r w:rsidRPr="004B09D6">
        <w:t>sách</w:t>
      </w:r>
      <w:proofErr w:type="spellEnd"/>
      <w:r w:rsidRPr="004B09D6">
        <w:t xml:space="preserve"> </w:t>
      </w:r>
      <w:proofErr w:type="spellStart"/>
      <w:r w:rsidRPr="004B09D6">
        <w:t>tỉnh</w:t>
      </w:r>
      <w:proofErr w:type="spellEnd"/>
      <w:r w:rsidRPr="004B09D6">
        <w:t xml:space="preserve"> 6 </w:t>
      </w:r>
      <w:proofErr w:type="spellStart"/>
      <w:r w:rsidRPr="004B09D6">
        <w:t>tháng</w:t>
      </w:r>
      <w:proofErr w:type="spellEnd"/>
      <w:r w:rsidRPr="004B09D6">
        <w:t xml:space="preserve"> </w:t>
      </w:r>
      <w:proofErr w:type="spellStart"/>
      <w:r w:rsidRPr="004B09D6">
        <w:t>đầu</w:t>
      </w:r>
      <w:proofErr w:type="spellEnd"/>
      <w:r w:rsidRPr="004B09D6">
        <w:t xml:space="preserve"> </w:t>
      </w:r>
      <w:proofErr w:type="spellStart"/>
      <w:r w:rsidRPr="004B09D6">
        <w:t>năm</w:t>
      </w:r>
      <w:proofErr w:type="spellEnd"/>
      <w:r w:rsidRPr="004B09D6">
        <w:t xml:space="preserve"> 2020 (</w:t>
      </w:r>
      <w:proofErr w:type="spellStart"/>
      <w:r w:rsidRPr="004B09D6">
        <w:rPr>
          <w:i/>
          <w:iCs/>
        </w:rPr>
        <w:t>chưa</w:t>
      </w:r>
      <w:proofErr w:type="spellEnd"/>
      <w:r w:rsidRPr="004B09D6">
        <w:rPr>
          <w:i/>
          <w:iCs/>
        </w:rPr>
        <w:t xml:space="preserve"> </w:t>
      </w:r>
      <w:proofErr w:type="spellStart"/>
      <w:r w:rsidRPr="004B09D6">
        <w:rPr>
          <w:i/>
          <w:iCs/>
        </w:rPr>
        <w:t>được</w:t>
      </w:r>
      <w:proofErr w:type="spellEnd"/>
      <w:r w:rsidRPr="004B09D6">
        <w:rPr>
          <w:i/>
          <w:iCs/>
        </w:rPr>
        <w:t xml:space="preserve"> </w:t>
      </w:r>
      <w:proofErr w:type="spellStart"/>
      <w:r w:rsidRPr="004B09D6">
        <w:rPr>
          <w:i/>
          <w:iCs/>
        </w:rPr>
        <w:t>cập</w:t>
      </w:r>
      <w:proofErr w:type="spellEnd"/>
      <w:r w:rsidRPr="004B09D6">
        <w:rPr>
          <w:i/>
          <w:iCs/>
        </w:rPr>
        <w:t xml:space="preserve"> </w:t>
      </w:r>
      <w:proofErr w:type="spellStart"/>
      <w:r w:rsidRPr="004B09D6">
        <w:rPr>
          <w:i/>
          <w:iCs/>
        </w:rPr>
        <w:t>nhật</w:t>
      </w:r>
      <w:proofErr w:type="spellEnd"/>
      <w:r w:rsidRPr="004B09D6">
        <w:rPr>
          <w:i/>
          <w:iCs/>
        </w:rPr>
        <w:t xml:space="preserve"> </w:t>
      </w:r>
      <w:proofErr w:type="spellStart"/>
      <w:r w:rsidRPr="004B09D6">
        <w:rPr>
          <w:i/>
          <w:iCs/>
        </w:rPr>
        <w:t>số</w:t>
      </w:r>
      <w:proofErr w:type="spellEnd"/>
      <w:r w:rsidRPr="004B09D6">
        <w:rPr>
          <w:i/>
          <w:iCs/>
        </w:rPr>
        <w:t xml:space="preserve"> </w:t>
      </w:r>
      <w:proofErr w:type="spellStart"/>
      <w:r w:rsidRPr="004B09D6">
        <w:rPr>
          <w:i/>
          <w:iCs/>
        </w:rPr>
        <w:t>liệu</w:t>
      </w:r>
      <w:proofErr w:type="spellEnd"/>
      <w:r w:rsidRPr="004B09D6">
        <w:rPr>
          <w:i/>
          <w:iCs/>
        </w:rPr>
        <w:t xml:space="preserve"> </w:t>
      </w:r>
      <w:proofErr w:type="spellStart"/>
      <w:r w:rsidRPr="004B09D6">
        <w:rPr>
          <w:i/>
          <w:iCs/>
        </w:rPr>
        <w:t>đến</w:t>
      </w:r>
      <w:proofErr w:type="spellEnd"/>
      <w:r w:rsidRPr="004B09D6">
        <w:rPr>
          <w:i/>
          <w:iCs/>
        </w:rPr>
        <w:t xml:space="preserve"> 31/5/2020</w:t>
      </w:r>
      <w:r w:rsidRPr="004B09D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751953"/>
      <w:docPartObj>
        <w:docPartGallery w:val="Page Numbers (Top of Page)"/>
        <w:docPartUnique/>
      </w:docPartObj>
    </w:sdtPr>
    <w:sdtEndPr>
      <w:rPr>
        <w:rFonts w:ascii="Times New Roman" w:hAnsi="Times New Roman"/>
        <w:noProof/>
        <w:color w:val="000000" w:themeColor="text1"/>
        <w:sz w:val="26"/>
        <w:szCs w:val="26"/>
      </w:rPr>
    </w:sdtEndPr>
    <w:sdtContent>
      <w:p w14:paraId="2F8FBA74" w14:textId="645A6C5E" w:rsidR="00F64E64" w:rsidRPr="00F64E64" w:rsidRDefault="00F64E64" w:rsidP="00F64E64">
        <w:pPr>
          <w:pStyle w:val="Header"/>
          <w:jc w:val="center"/>
          <w:rPr>
            <w:rFonts w:ascii="Times New Roman" w:hAnsi="Times New Roman"/>
            <w:color w:val="000000" w:themeColor="text1"/>
            <w:sz w:val="26"/>
            <w:szCs w:val="26"/>
          </w:rPr>
        </w:pPr>
        <w:r w:rsidRPr="00F64E64">
          <w:rPr>
            <w:rFonts w:ascii="Times New Roman" w:hAnsi="Times New Roman"/>
            <w:color w:val="000000" w:themeColor="text1"/>
            <w:sz w:val="26"/>
            <w:szCs w:val="26"/>
          </w:rPr>
          <w:fldChar w:fldCharType="begin"/>
        </w:r>
        <w:r w:rsidRPr="00F64E64">
          <w:rPr>
            <w:rFonts w:ascii="Times New Roman" w:hAnsi="Times New Roman"/>
            <w:color w:val="000000" w:themeColor="text1"/>
            <w:sz w:val="26"/>
            <w:szCs w:val="26"/>
          </w:rPr>
          <w:instrText xml:space="preserve"> PAGE   \* MERGEFORMAT </w:instrText>
        </w:r>
        <w:r w:rsidRPr="00F64E64">
          <w:rPr>
            <w:rFonts w:ascii="Times New Roman" w:hAnsi="Times New Roman"/>
            <w:color w:val="000000" w:themeColor="text1"/>
            <w:sz w:val="26"/>
            <w:szCs w:val="26"/>
          </w:rPr>
          <w:fldChar w:fldCharType="separate"/>
        </w:r>
        <w:r w:rsidR="00721354">
          <w:rPr>
            <w:rFonts w:ascii="Times New Roman" w:hAnsi="Times New Roman"/>
            <w:noProof/>
            <w:color w:val="000000" w:themeColor="text1"/>
            <w:sz w:val="26"/>
            <w:szCs w:val="26"/>
          </w:rPr>
          <w:t>2</w:t>
        </w:r>
        <w:r w:rsidRPr="00F64E64">
          <w:rPr>
            <w:rFonts w:ascii="Times New Roman" w:hAnsi="Times New Roman"/>
            <w:noProof/>
            <w:color w:val="000000" w:themeColor="text1"/>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779"/>
    <w:multiLevelType w:val="hybridMultilevel"/>
    <w:tmpl w:val="6A8ACA0C"/>
    <w:lvl w:ilvl="0" w:tplc="5A26DB4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3D"/>
    <w:rsid w:val="00003759"/>
    <w:rsid w:val="000125DE"/>
    <w:rsid w:val="00012765"/>
    <w:rsid w:val="000162DB"/>
    <w:rsid w:val="00022488"/>
    <w:rsid w:val="00027903"/>
    <w:rsid w:val="00027A24"/>
    <w:rsid w:val="0003081C"/>
    <w:rsid w:val="000312DD"/>
    <w:rsid w:val="00037CFB"/>
    <w:rsid w:val="00037FFD"/>
    <w:rsid w:val="000408F3"/>
    <w:rsid w:val="00041303"/>
    <w:rsid w:val="000420F9"/>
    <w:rsid w:val="00044E15"/>
    <w:rsid w:val="0005380C"/>
    <w:rsid w:val="000542AC"/>
    <w:rsid w:val="00054F71"/>
    <w:rsid w:val="00064FC9"/>
    <w:rsid w:val="000728B0"/>
    <w:rsid w:val="00080896"/>
    <w:rsid w:val="0008371A"/>
    <w:rsid w:val="00083D93"/>
    <w:rsid w:val="00085B51"/>
    <w:rsid w:val="000909A2"/>
    <w:rsid w:val="000910A6"/>
    <w:rsid w:val="000919DC"/>
    <w:rsid w:val="00096AE0"/>
    <w:rsid w:val="00097511"/>
    <w:rsid w:val="000A1D72"/>
    <w:rsid w:val="000A41F4"/>
    <w:rsid w:val="000A54F0"/>
    <w:rsid w:val="000A6CCA"/>
    <w:rsid w:val="000B6DDA"/>
    <w:rsid w:val="000B6EAA"/>
    <w:rsid w:val="000C1A70"/>
    <w:rsid w:val="000C25F2"/>
    <w:rsid w:val="000C508D"/>
    <w:rsid w:val="000C543D"/>
    <w:rsid w:val="000C58AD"/>
    <w:rsid w:val="000C664E"/>
    <w:rsid w:val="000D1C6C"/>
    <w:rsid w:val="000D5FDE"/>
    <w:rsid w:val="000D7793"/>
    <w:rsid w:val="000D77C0"/>
    <w:rsid w:val="000E19F2"/>
    <w:rsid w:val="000E3819"/>
    <w:rsid w:val="000E5484"/>
    <w:rsid w:val="000E6FCE"/>
    <w:rsid w:val="000F275B"/>
    <w:rsid w:val="000F28EB"/>
    <w:rsid w:val="000F37FC"/>
    <w:rsid w:val="000F45A3"/>
    <w:rsid w:val="000F586C"/>
    <w:rsid w:val="0010224D"/>
    <w:rsid w:val="00102812"/>
    <w:rsid w:val="00104746"/>
    <w:rsid w:val="001051D1"/>
    <w:rsid w:val="00106A0F"/>
    <w:rsid w:val="00107534"/>
    <w:rsid w:val="00110E6E"/>
    <w:rsid w:val="0011122E"/>
    <w:rsid w:val="00111D38"/>
    <w:rsid w:val="001120D7"/>
    <w:rsid w:val="001142F6"/>
    <w:rsid w:val="00114335"/>
    <w:rsid w:val="0011434A"/>
    <w:rsid w:val="00114AFC"/>
    <w:rsid w:val="00115911"/>
    <w:rsid w:val="00117569"/>
    <w:rsid w:val="001208E5"/>
    <w:rsid w:val="00123E8D"/>
    <w:rsid w:val="0012611B"/>
    <w:rsid w:val="0013118B"/>
    <w:rsid w:val="0013244E"/>
    <w:rsid w:val="001364E6"/>
    <w:rsid w:val="00136FFD"/>
    <w:rsid w:val="001379A3"/>
    <w:rsid w:val="00142351"/>
    <w:rsid w:val="0014242B"/>
    <w:rsid w:val="001467F1"/>
    <w:rsid w:val="0014733D"/>
    <w:rsid w:val="0015089C"/>
    <w:rsid w:val="00157C7D"/>
    <w:rsid w:val="00161122"/>
    <w:rsid w:val="0016406C"/>
    <w:rsid w:val="0016555C"/>
    <w:rsid w:val="00167683"/>
    <w:rsid w:val="001738BC"/>
    <w:rsid w:val="00175AE2"/>
    <w:rsid w:val="00175C58"/>
    <w:rsid w:val="0017756B"/>
    <w:rsid w:val="00177A22"/>
    <w:rsid w:val="00182C2B"/>
    <w:rsid w:val="00182F2B"/>
    <w:rsid w:val="001847BC"/>
    <w:rsid w:val="0019253D"/>
    <w:rsid w:val="00193244"/>
    <w:rsid w:val="00196E45"/>
    <w:rsid w:val="00197BC2"/>
    <w:rsid w:val="001A5579"/>
    <w:rsid w:val="001B1BAF"/>
    <w:rsid w:val="001B66E5"/>
    <w:rsid w:val="001B6E50"/>
    <w:rsid w:val="001C1468"/>
    <w:rsid w:val="001C6A60"/>
    <w:rsid w:val="001D2E6E"/>
    <w:rsid w:val="001D4533"/>
    <w:rsid w:val="001D570D"/>
    <w:rsid w:val="001D698C"/>
    <w:rsid w:val="001E0470"/>
    <w:rsid w:val="001E0AA9"/>
    <w:rsid w:val="001E347A"/>
    <w:rsid w:val="001E3AD9"/>
    <w:rsid w:val="001E67D7"/>
    <w:rsid w:val="001E6F93"/>
    <w:rsid w:val="001F115F"/>
    <w:rsid w:val="001F6B97"/>
    <w:rsid w:val="00201777"/>
    <w:rsid w:val="00201F5E"/>
    <w:rsid w:val="00210C0E"/>
    <w:rsid w:val="00211AAC"/>
    <w:rsid w:val="0021333E"/>
    <w:rsid w:val="00213E25"/>
    <w:rsid w:val="0021546E"/>
    <w:rsid w:val="00216CF9"/>
    <w:rsid w:val="0022363B"/>
    <w:rsid w:val="00225323"/>
    <w:rsid w:val="00225524"/>
    <w:rsid w:val="00234312"/>
    <w:rsid w:val="00234A3D"/>
    <w:rsid w:val="0023556F"/>
    <w:rsid w:val="00235A79"/>
    <w:rsid w:val="00235B0A"/>
    <w:rsid w:val="00240442"/>
    <w:rsid w:val="00240B5D"/>
    <w:rsid w:val="00242953"/>
    <w:rsid w:val="002437AB"/>
    <w:rsid w:val="00243822"/>
    <w:rsid w:val="0025170D"/>
    <w:rsid w:val="002522EF"/>
    <w:rsid w:val="002527A8"/>
    <w:rsid w:val="00254BBB"/>
    <w:rsid w:val="002570B6"/>
    <w:rsid w:val="00257401"/>
    <w:rsid w:val="00261B47"/>
    <w:rsid w:val="002635C5"/>
    <w:rsid w:val="00263631"/>
    <w:rsid w:val="00267262"/>
    <w:rsid w:val="0027167A"/>
    <w:rsid w:val="002745D9"/>
    <w:rsid w:val="00275412"/>
    <w:rsid w:val="00284898"/>
    <w:rsid w:val="002853B5"/>
    <w:rsid w:val="00287123"/>
    <w:rsid w:val="00295E36"/>
    <w:rsid w:val="00296BE7"/>
    <w:rsid w:val="002972AD"/>
    <w:rsid w:val="002A247E"/>
    <w:rsid w:val="002A4AD2"/>
    <w:rsid w:val="002A6257"/>
    <w:rsid w:val="002A650C"/>
    <w:rsid w:val="002B048F"/>
    <w:rsid w:val="002B61DE"/>
    <w:rsid w:val="002B7622"/>
    <w:rsid w:val="002C6A02"/>
    <w:rsid w:val="002C7196"/>
    <w:rsid w:val="002D32BC"/>
    <w:rsid w:val="002E0B97"/>
    <w:rsid w:val="002E1A8D"/>
    <w:rsid w:val="002E2F63"/>
    <w:rsid w:val="002E4895"/>
    <w:rsid w:val="003023B8"/>
    <w:rsid w:val="00303282"/>
    <w:rsid w:val="003043E7"/>
    <w:rsid w:val="00304B64"/>
    <w:rsid w:val="0030785F"/>
    <w:rsid w:val="003108E2"/>
    <w:rsid w:val="003118D9"/>
    <w:rsid w:val="00314075"/>
    <w:rsid w:val="003172E1"/>
    <w:rsid w:val="00317610"/>
    <w:rsid w:val="00320659"/>
    <w:rsid w:val="003207F2"/>
    <w:rsid w:val="00320D9A"/>
    <w:rsid w:val="00325475"/>
    <w:rsid w:val="00325644"/>
    <w:rsid w:val="00325B0F"/>
    <w:rsid w:val="00331ACC"/>
    <w:rsid w:val="00332A31"/>
    <w:rsid w:val="00341CE3"/>
    <w:rsid w:val="003438E1"/>
    <w:rsid w:val="0034416F"/>
    <w:rsid w:val="00352319"/>
    <w:rsid w:val="00355842"/>
    <w:rsid w:val="003562EF"/>
    <w:rsid w:val="0035731D"/>
    <w:rsid w:val="00360102"/>
    <w:rsid w:val="003629D0"/>
    <w:rsid w:val="003649F9"/>
    <w:rsid w:val="00374BE4"/>
    <w:rsid w:val="003750BE"/>
    <w:rsid w:val="003827FF"/>
    <w:rsid w:val="00383989"/>
    <w:rsid w:val="003845AE"/>
    <w:rsid w:val="00385EA3"/>
    <w:rsid w:val="003865C2"/>
    <w:rsid w:val="00390DD8"/>
    <w:rsid w:val="00392408"/>
    <w:rsid w:val="00393A16"/>
    <w:rsid w:val="003940C2"/>
    <w:rsid w:val="003A175A"/>
    <w:rsid w:val="003A6D38"/>
    <w:rsid w:val="003A74B7"/>
    <w:rsid w:val="003B0E59"/>
    <w:rsid w:val="003B28C0"/>
    <w:rsid w:val="003B2A47"/>
    <w:rsid w:val="003C6D29"/>
    <w:rsid w:val="003D1EA1"/>
    <w:rsid w:val="003D2AFA"/>
    <w:rsid w:val="003D3003"/>
    <w:rsid w:val="003D46CB"/>
    <w:rsid w:val="003D4E65"/>
    <w:rsid w:val="003D52E5"/>
    <w:rsid w:val="003D5B49"/>
    <w:rsid w:val="003D7267"/>
    <w:rsid w:val="003E35B4"/>
    <w:rsid w:val="003E390C"/>
    <w:rsid w:val="003E4AF4"/>
    <w:rsid w:val="003E4D81"/>
    <w:rsid w:val="003E56BD"/>
    <w:rsid w:val="003E603E"/>
    <w:rsid w:val="003E610B"/>
    <w:rsid w:val="003E7050"/>
    <w:rsid w:val="003F0CBD"/>
    <w:rsid w:val="003F5235"/>
    <w:rsid w:val="00403950"/>
    <w:rsid w:val="00403E25"/>
    <w:rsid w:val="0040798B"/>
    <w:rsid w:val="004103DA"/>
    <w:rsid w:val="00410670"/>
    <w:rsid w:val="00411B68"/>
    <w:rsid w:val="004120BA"/>
    <w:rsid w:val="00413A3E"/>
    <w:rsid w:val="0042015B"/>
    <w:rsid w:val="00421B92"/>
    <w:rsid w:val="00423268"/>
    <w:rsid w:val="0042373A"/>
    <w:rsid w:val="00430D59"/>
    <w:rsid w:val="0043328A"/>
    <w:rsid w:val="00441210"/>
    <w:rsid w:val="00441CFD"/>
    <w:rsid w:val="00442C5B"/>
    <w:rsid w:val="00443A1F"/>
    <w:rsid w:val="00445CDA"/>
    <w:rsid w:val="00451F43"/>
    <w:rsid w:val="0045204B"/>
    <w:rsid w:val="004529DC"/>
    <w:rsid w:val="0045525C"/>
    <w:rsid w:val="00455807"/>
    <w:rsid w:val="00477363"/>
    <w:rsid w:val="0047784D"/>
    <w:rsid w:val="004816CE"/>
    <w:rsid w:val="00484677"/>
    <w:rsid w:val="00486D07"/>
    <w:rsid w:val="00487BCE"/>
    <w:rsid w:val="004907C4"/>
    <w:rsid w:val="00490C71"/>
    <w:rsid w:val="00491E88"/>
    <w:rsid w:val="00494D42"/>
    <w:rsid w:val="00496AAB"/>
    <w:rsid w:val="004A14FD"/>
    <w:rsid w:val="004A3D97"/>
    <w:rsid w:val="004A43D1"/>
    <w:rsid w:val="004A5562"/>
    <w:rsid w:val="004A5F6C"/>
    <w:rsid w:val="004A6FEA"/>
    <w:rsid w:val="004B09D6"/>
    <w:rsid w:val="004B6F42"/>
    <w:rsid w:val="004C183B"/>
    <w:rsid w:val="004C18C0"/>
    <w:rsid w:val="004C2727"/>
    <w:rsid w:val="004C3BB3"/>
    <w:rsid w:val="004C5567"/>
    <w:rsid w:val="004C65CF"/>
    <w:rsid w:val="004C68B1"/>
    <w:rsid w:val="004C7212"/>
    <w:rsid w:val="004D21CA"/>
    <w:rsid w:val="004E214F"/>
    <w:rsid w:val="004E4D39"/>
    <w:rsid w:val="004F08A8"/>
    <w:rsid w:val="00505210"/>
    <w:rsid w:val="00507012"/>
    <w:rsid w:val="0051079D"/>
    <w:rsid w:val="00510BBC"/>
    <w:rsid w:val="005129FA"/>
    <w:rsid w:val="0051330A"/>
    <w:rsid w:val="005134B6"/>
    <w:rsid w:val="00516B25"/>
    <w:rsid w:val="005202C0"/>
    <w:rsid w:val="00520DA3"/>
    <w:rsid w:val="00523D20"/>
    <w:rsid w:val="0052551D"/>
    <w:rsid w:val="00531FB7"/>
    <w:rsid w:val="00533D1F"/>
    <w:rsid w:val="005426EB"/>
    <w:rsid w:val="005430C8"/>
    <w:rsid w:val="0054314A"/>
    <w:rsid w:val="00545887"/>
    <w:rsid w:val="00545B2B"/>
    <w:rsid w:val="00545B5D"/>
    <w:rsid w:val="00546D57"/>
    <w:rsid w:val="005503C8"/>
    <w:rsid w:val="005530B3"/>
    <w:rsid w:val="00560362"/>
    <w:rsid w:val="00567312"/>
    <w:rsid w:val="005730A0"/>
    <w:rsid w:val="00574F47"/>
    <w:rsid w:val="0058088B"/>
    <w:rsid w:val="005808EA"/>
    <w:rsid w:val="005871D3"/>
    <w:rsid w:val="005879A4"/>
    <w:rsid w:val="00593C8A"/>
    <w:rsid w:val="005948C7"/>
    <w:rsid w:val="00595B73"/>
    <w:rsid w:val="00596E85"/>
    <w:rsid w:val="005A43BE"/>
    <w:rsid w:val="005A4442"/>
    <w:rsid w:val="005A4B0C"/>
    <w:rsid w:val="005A6474"/>
    <w:rsid w:val="005A67B7"/>
    <w:rsid w:val="005B13BA"/>
    <w:rsid w:val="005B4EA2"/>
    <w:rsid w:val="005B60FE"/>
    <w:rsid w:val="005C1427"/>
    <w:rsid w:val="005C2650"/>
    <w:rsid w:val="005C3C33"/>
    <w:rsid w:val="005C5F52"/>
    <w:rsid w:val="005D5051"/>
    <w:rsid w:val="005D50A3"/>
    <w:rsid w:val="005D73E9"/>
    <w:rsid w:val="005D7AD0"/>
    <w:rsid w:val="005E09C3"/>
    <w:rsid w:val="005E0C14"/>
    <w:rsid w:val="005E3FD6"/>
    <w:rsid w:val="005E70CB"/>
    <w:rsid w:val="005F2E09"/>
    <w:rsid w:val="005F5593"/>
    <w:rsid w:val="006016CB"/>
    <w:rsid w:val="00602FC1"/>
    <w:rsid w:val="00607E6F"/>
    <w:rsid w:val="00611C4D"/>
    <w:rsid w:val="006151AF"/>
    <w:rsid w:val="006240D7"/>
    <w:rsid w:val="00624FBA"/>
    <w:rsid w:val="00625304"/>
    <w:rsid w:val="00630506"/>
    <w:rsid w:val="00631094"/>
    <w:rsid w:val="00631FFC"/>
    <w:rsid w:val="00637A1E"/>
    <w:rsid w:val="006431D3"/>
    <w:rsid w:val="00643764"/>
    <w:rsid w:val="00647DFD"/>
    <w:rsid w:val="00650699"/>
    <w:rsid w:val="00651E1E"/>
    <w:rsid w:val="00655668"/>
    <w:rsid w:val="00657447"/>
    <w:rsid w:val="00657E43"/>
    <w:rsid w:val="00671F88"/>
    <w:rsid w:val="0067416D"/>
    <w:rsid w:val="00675902"/>
    <w:rsid w:val="00676909"/>
    <w:rsid w:val="00681A91"/>
    <w:rsid w:val="00684866"/>
    <w:rsid w:val="00687B35"/>
    <w:rsid w:val="0069455C"/>
    <w:rsid w:val="0069501C"/>
    <w:rsid w:val="006950D8"/>
    <w:rsid w:val="006962F2"/>
    <w:rsid w:val="00696D8C"/>
    <w:rsid w:val="006A00D7"/>
    <w:rsid w:val="006A63F8"/>
    <w:rsid w:val="006B1199"/>
    <w:rsid w:val="006B19BB"/>
    <w:rsid w:val="006B4520"/>
    <w:rsid w:val="006B4B09"/>
    <w:rsid w:val="006B730C"/>
    <w:rsid w:val="006B75B4"/>
    <w:rsid w:val="006B7FEB"/>
    <w:rsid w:val="006C54D1"/>
    <w:rsid w:val="006C652E"/>
    <w:rsid w:val="006D0090"/>
    <w:rsid w:val="006D1B91"/>
    <w:rsid w:val="006D1F30"/>
    <w:rsid w:val="006D6D20"/>
    <w:rsid w:val="006E05D5"/>
    <w:rsid w:val="006E2E13"/>
    <w:rsid w:val="006E370A"/>
    <w:rsid w:val="006E46CF"/>
    <w:rsid w:val="006E6C69"/>
    <w:rsid w:val="006F32C8"/>
    <w:rsid w:val="006F3603"/>
    <w:rsid w:val="006F5B76"/>
    <w:rsid w:val="006F697A"/>
    <w:rsid w:val="006F79DD"/>
    <w:rsid w:val="00703F30"/>
    <w:rsid w:val="007060D4"/>
    <w:rsid w:val="00714FE5"/>
    <w:rsid w:val="00715F55"/>
    <w:rsid w:val="00721354"/>
    <w:rsid w:val="00722570"/>
    <w:rsid w:val="00723DC3"/>
    <w:rsid w:val="00726248"/>
    <w:rsid w:val="007277F8"/>
    <w:rsid w:val="00732F44"/>
    <w:rsid w:val="00734A6C"/>
    <w:rsid w:val="00737AF1"/>
    <w:rsid w:val="00737AF4"/>
    <w:rsid w:val="00745BF6"/>
    <w:rsid w:val="00750894"/>
    <w:rsid w:val="007551F8"/>
    <w:rsid w:val="007558D9"/>
    <w:rsid w:val="00757C4B"/>
    <w:rsid w:val="00760448"/>
    <w:rsid w:val="00760457"/>
    <w:rsid w:val="007632EB"/>
    <w:rsid w:val="00764130"/>
    <w:rsid w:val="007642CF"/>
    <w:rsid w:val="00771607"/>
    <w:rsid w:val="00776DDB"/>
    <w:rsid w:val="00776EA2"/>
    <w:rsid w:val="00777A3A"/>
    <w:rsid w:val="00782427"/>
    <w:rsid w:val="0078267A"/>
    <w:rsid w:val="00785AFE"/>
    <w:rsid w:val="00786FB6"/>
    <w:rsid w:val="007878BA"/>
    <w:rsid w:val="00787BD3"/>
    <w:rsid w:val="00796EE2"/>
    <w:rsid w:val="00797B96"/>
    <w:rsid w:val="007A08EE"/>
    <w:rsid w:val="007A4257"/>
    <w:rsid w:val="007B0C9C"/>
    <w:rsid w:val="007B271A"/>
    <w:rsid w:val="007C3E0A"/>
    <w:rsid w:val="007C44F4"/>
    <w:rsid w:val="007D4AF7"/>
    <w:rsid w:val="007D5439"/>
    <w:rsid w:val="007D6E10"/>
    <w:rsid w:val="007E049F"/>
    <w:rsid w:val="007E60ED"/>
    <w:rsid w:val="007F0F90"/>
    <w:rsid w:val="007F1C9D"/>
    <w:rsid w:val="007F2EFA"/>
    <w:rsid w:val="007F64F2"/>
    <w:rsid w:val="007F68ED"/>
    <w:rsid w:val="007F6C2D"/>
    <w:rsid w:val="00800FCE"/>
    <w:rsid w:val="00805FF8"/>
    <w:rsid w:val="0080737C"/>
    <w:rsid w:val="00807FEB"/>
    <w:rsid w:val="00811E2C"/>
    <w:rsid w:val="00812513"/>
    <w:rsid w:val="00814911"/>
    <w:rsid w:val="00816A72"/>
    <w:rsid w:val="008172AD"/>
    <w:rsid w:val="0081748A"/>
    <w:rsid w:val="0081756C"/>
    <w:rsid w:val="0082126C"/>
    <w:rsid w:val="00821308"/>
    <w:rsid w:val="00821B6A"/>
    <w:rsid w:val="00823975"/>
    <w:rsid w:val="0083059C"/>
    <w:rsid w:val="008338A4"/>
    <w:rsid w:val="00836212"/>
    <w:rsid w:val="008439A3"/>
    <w:rsid w:val="00844934"/>
    <w:rsid w:val="00845963"/>
    <w:rsid w:val="008460BA"/>
    <w:rsid w:val="00850712"/>
    <w:rsid w:val="00850739"/>
    <w:rsid w:val="008515BD"/>
    <w:rsid w:val="00862DBE"/>
    <w:rsid w:val="00863CEF"/>
    <w:rsid w:val="00877A41"/>
    <w:rsid w:val="00880B34"/>
    <w:rsid w:val="008811E4"/>
    <w:rsid w:val="00881AA4"/>
    <w:rsid w:val="00881F94"/>
    <w:rsid w:val="008922EF"/>
    <w:rsid w:val="008928B9"/>
    <w:rsid w:val="00893DFB"/>
    <w:rsid w:val="008A05F0"/>
    <w:rsid w:val="008A1287"/>
    <w:rsid w:val="008A16C7"/>
    <w:rsid w:val="008B2752"/>
    <w:rsid w:val="008B4C4C"/>
    <w:rsid w:val="008C038D"/>
    <w:rsid w:val="008C0A2A"/>
    <w:rsid w:val="008D24A0"/>
    <w:rsid w:val="008D50E8"/>
    <w:rsid w:val="008E02F8"/>
    <w:rsid w:val="008E475F"/>
    <w:rsid w:val="008E49BE"/>
    <w:rsid w:val="008E56BF"/>
    <w:rsid w:val="008E7F7B"/>
    <w:rsid w:val="008F55FD"/>
    <w:rsid w:val="008F70EA"/>
    <w:rsid w:val="00901A14"/>
    <w:rsid w:val="00901FB7"/>
    <w:rsid w:val="009044F8"/>
    <w:rsid w:val="00906464"/>
    <w:rsid w:val="00906975"/>
    <w:rsid w:val="00911525"/>
    <w:rsid w:val="00911953"/>
    <w:rsid w:val="00913B63"/>
    <w:rsid w:val="0091431D"/>
    <w:rsid w:val="0091493D"/>
    <w:rsid w:val="0091580B"/>
    <w:rsid w:val="009174D4"/>
    <w:rsid w:val="00917501"/>
    <w:rsid w:val="009205BD"/>
    <w:rsid w:val="00920905"/>
    <w:rsid w:val="00932F03"/>
    <w:rsid w:val="00935BC5"/>
    <w:rsid w:val="00941AA3"/>
    <w:rsid w:val="00942A26"/>
    <w:rsid w:val="00946607"/>
    <w:rsid w:val="0094777A"/>
    <w:rsid w:val="009512F6"/>
    <w:rsid w:val="00953D4A"/>
    <w:rsid w:val="00954A2E"/>
    <w:rsid w:val="00955F90"/>
    <w:rsid w:val="00957987"/>
    <w:rsid w:val="009608F7"/>
    <w:rsid w:val="009615D3"/>
    <w:rsid w:val="0096198D"/>
    <w:rsid w:val="00963340"/>
    <w:rsid w:val="00964B8B"/>
    <w:rsid w:val="009663A7"/>
    <w:rsid w:val="0096663C"/>
    <w:rsid w:val="00971471"/>
    <w:rsid w:val="0097553C"/>
    <w:rsid w:val="0098316A"/>
    <w:rsid w:val="00991025"/>
    <w:rsid w:val="00992AF6"/>
    <w:rsid w:val="00992DFB"/>
    <w:rsid w:val="009934AF"/>
    <w:rsid w:val="00995565"/>
    <w:rsid w:val="00997115"/>
    <w:rsid w:val="009A1510"/>
    <w:rsid w:val="009A4837"/>
    <w:rsid w:val="009A507C"/>
    <w:rsid w:val="009A61B6"/>
    <w:rsid w:val="009A74C6"/>
    <w:rsid w:val="009B2AC6"/>
    <w:rsid w:val="009B2FF7"/>
    <w:rsid w:val="009B3A39"/>
    <w:rsid w:val="009B729F"/>
    <w:rsid w:val="009B790E"/>
    <w:rsid w:val="009C4718"/>
    <w:rsid w:val="009C6E5E"/>
    <w:rsid w:val="009D00DA"/>
    <w:rsid w:val="009D063B"/>
    <w:rsid w:val="009D1573"/>
    <w:rsid w:val="009D3504"/>
    <w:rsid w:val="009D4850"/>
    <w:rsid w:val="009D7198"/>
    <w:rsid w:val="009E173B"/>
    <w:rsid w:val="009E2824"/>
    <w:rsid w:val="009E34CB"/>
    <w:rsid w:val="009F07B0"/>
    <w:rsid w:val="009F1D92"/>
    <w:rsid w:val="009F4D0F"/>
    <w:rsid w:val="009F771D"/>
    <w:rsid w:val="009F7A6E"/>
    <w:rsid w:val="00A00512"/>
    <w:rsid w:val="00A0376D"/>
    <w:rsid w:val="00A05D06"/>
    <w:rsid w:val="00A0696A"/>
    <w:rsid w:val="00A06D04"/>
    <w:rsid w:val="00A27DF3"/>
    <w:rsid w:val="00A3039F"/>
    <w:rsid w:val="00A34404"/>
    <w:rsid w:val="00A35BA0"/>
    <w:rsid w:val="00A414B6"/>
    <w:rsid w:val="00A44C70"/>
    <w:rsid w:val="00A5792A"/>
    <w:rsid w:val="00A608DA"/>
    <w:rsid w:val="00A617FE"/>
    <w:rsid w:val="00A62642"/>
    <w:rsid w:val="00A639DC"/>
    <w:rsid w:val="00A6591C"/>
    <w:rsid w:val="00A6778C"/>
    <w:rsid w:val="00A67DA3"/>
    <w:rsid w:val="00A7548C"/>
    <w:rsid w:val="00A7559D"/>
    <w:rsid w:val="00A80211"/>
    <w:rsid w:val="00A80D64"/>
    <w:rsid w:val="00A80DC1"/>
    <w:rsid w:val="00A81810"/>
    <w:rsid w:val="00A81C81"/>
    <w:rsid w:val="00A82413"/>
    <w:rsid w:val="00A84B9C"/>
    <w:rsid w:val="00A84EDE"/>
    <w:rsid w:val="00A930A1"/>
    <w:rsid w:val="00A93E35"/>
    <w:rsid w:val="00A95F66"/>
    <w:rsid w:val="00AA5B33"/>
    <w:rsid w:val="00AA6607"/>
    <w:rsid w:val="00AA7A17"/>
    <w:rsid w:val="00AB3A77"/>
    <w:rsid w:val="00AB3B46"/>
    <w:rsid w:val="00AB500A"/>
    <w:rsid w:val="00AB7DCF"/>
    <w:rsid w:val="00AC2833"/>
    <w:rsid w:val="00AD3A4A"/>
    <w:rsid w:val="00AD4DBC"/>
    <w:rsid w:val="00AE3842"/>
    <w:rsid w:val="00AE38AA"/>
    <w:rsid w:val="00AE6105"/>
    <w:rsid w:val="00AF682F"/>
    <w:rsid w:val="00B00FD4"/>
    <w:rsid w:val="00B01316"/>
    <w:rsid w:val="00B0578E"/>
    <w:rsid w:val="00B05EBA"/>
    <w:rsid w:val="00B1135A"/>
    <w:rsid w:val="00B1310D"/>
    <w:rsid w:val="00B13BF9"/>
    <w:rsid w:val="00B14D5A"/>
    <w:rsid w:val="00B2080B"/>
    <w:rsid w:val="00B22805"/>
    <w:rsid w:val="00B2391E"/>
    <w:rsid w:val="00B244F2"/>
    <w:rsid w:val="00B24C2C"/>
    <w:rsid w:val="00B25074"/>
    <w:rsid w:val="00B3033F"/>
    <w:rsid w:val="00B3052F"/>
    <w:rsid w:val="00B33EC5"/>
    <w:rsid w:val="00B34054"/>
    <w:rsid w:val="00B36779"/>
    <w:rsid w:val="00B367EF"/>
    <w:rsid w:val="00B4213B"/>
    <w:rsid w:val="00B43F42"/>
    <w:rsid w:val="00B46833"/>
    <w:rsid w:val="00B51B75"/>
    <w:rsid w:val="00B57EC9"/>
    <w:rsid w:val="00B64675"/>
    <w:rsid w:val="00B66E3D"/>
    <w:rsid w:val="00B7191D"/>
    <w:rsid w:val="00B7530E"/>
    <w:rsid w:val="00B77EC6"/>
    <w:rsid w:val="00B80C6F"/>
    <w:rsid w:val="00B81CF7"/>
    <w:rsid w:val="00B86FC6"/>
    <w:rsid w:val="00B927A9"/>
    <w:rsid w:val="00B944E0"/>
    <w:rsid w:val="00B9795C"/>
    <w:rsid w:val="00B97C60"/>
    <w:rsid w:val="00BA036F"/>
    <w:rsid w:val="00BA0DB0"/>
    <w:rsid w:val="00BA0ECD"/>
    <w:rsid w:val="00BA27F7"/>
    <w:rsid w:val="00BA579A"/>
    <w:rsid w:val="00BA7D96"/>
    <w:rsid w:val="00BB5146"/>
    <w:rsid w:val="00BB6D94"/>
    <w:rsid w:val="00BB7725"/>
    <w:rsid w:val="00BC012C"/>
    <w:rsid w:val="00BC1485"/>
    <w:rsid w:val="00BC4159"/>
    <w:rsid w:val="00BC655F"/>
    <w:rsid w:val="00BC77E1"/>
    <w:rsid w:val="00BD39F7"/>
    <w:rsid w:val="00BD4613"/>
    <w:rsid w:val="00BD71E3"/>
    <w:rsid w:val="00BD7D4C"/>
    <w:rsid w:val="00BE1138"/>
    <w:rsid w:val="00BE209F"/>
    <w:rsid w:val="00BE662A"/>
    <w:rsid w:val="00BE6EB2"/>
    <w:rsid w:val="00BE7B73"/>
    <w:rsid w:val="00BF4381"/>
    <w:rsid w:val="00BF5856"/>
    <w:rsid w:val="00BF679D"/>
    <w:rsid w:val="00C00668"/>
    <w:rsid w:val="00C008A0"/>
    <w:rsid w:val="00C02000"/>
    <w:rsid w:val="00C066AB"/>
    <w:rsid w:val="00C149A9"/>
    <w:rsid w:val="00C15112"/>
    <w:rsid w:val="00C16A99"/>
    <w:rsid w:val="00C173E5"/>
    <w:rsid w:val="00C2023C"/>
    <w:rsid w:val="00C20F29"/>
    <w:rsid w:val="00C34502"/>
    <w:rsid w:val="00C361B0"/>
    <w:rsid w:val="00C40500"/>
    <w:rsid w:val="00C44CB0"/>
    <w:rsid w:val="00C44CD7"/>
    <w:rsid w:val="00C46191"/>
    <w:rsid w:val="00C524C1"/>
    <w:rsid w:val="00C53658"/>
    <w:rsid w:val="00C5669D"/>
    <w:rsid w:val="00C607FF"/>
    <w:rsid w:val="00C62FBA"/>
    <w:rsid w:val="00C65231"/>
    <w:rsid w:val="00C7119E"/>
    <w:rsid w:val="00C7226A"/>
    <w:rsid w:val="00C73831"/>
    <w:rsid w:val="00C7383F"/>
    <w:rsid w:val="00C73AAB"/>
    <w:rsid w:val="00C75094"/>
    <w:rsid w:val="00C75F9E"/>
    <w:rsid w:val="00C77155"/>
    <w:rsid w:val="00C822BA"/>
    <w:rsid w:val="00C837A8"/>
    <w:rsid w:val="00C8453C"/>
    <w:rsid w:val="00C860B6"/>
    <w:rsid w:val="00C87933"/>
    <w:rsid w:val="00C928A5"/>
    <w:rsid w:val="00CA0AB7"/>
    <w:rsid w:val="00CA3515"/>
    <w:rsid w:val="00CA3B52"/>
    <w:rsid w:val="00CA502F"/>
    <w:rsid w:val="00CA78B8"/>
    <w:rsid w:val="00CB3865"/>
    <w:rsid w:val="00CC09D5"/>
    <w:rsid w:val="00CC1DCC"/>
    <w:rsid w:val="00CC4381"/>
    <w:rsid w:val="00CC6648"/>
    <w:rsid w:val="00CC6C6D"/>
    <w:rsid w:val="00CC76D9"/>
    <w:rsid w:val="00CD0A8A"/>
    <w:rsid w:val="00CD24A7"/>
    <w:rsid w:val="00CE342B"/>
    <w:rsid w:val="00CE4E03"/>
    <w:rsid w:val="00CE575F"/>
    <w:rsid w:val="00CE7B50"/>
    <w:rsid w:val="00CF1715"/>
    <w:rsid w:val="00CF2357"/>
    <w:rsid w:val="00CF4420"/>
    <w:rsid w:val="00CF4F5D"/>
    <w:rsid w:val="00D01864"/>
    <w:rsid w:val="00D04296"/>
    <w:rsid w:val="00D06BD3"/>
    <w:rsid w:val="00D12186"/>
    <w:rsid w:val="00D16DE6"/>
    <w:rsid w:val="00D20F20"/>
    <w:rsid w:val="00D21E0F"/>
    <w:rsid w:val="00D21FA4"/>
    <w:rsid w:val="00D21FE4"/>
    <w:rsid w:val="00D23695"/>
    <w:rsid w:val="00D25588"/>
    <w:rsid w:val="00D32BAC"/>
    <w:rsid w:val="00D34AB1"/>
    <w:rsid w:val="00D44479"/>
    <w:rsid w:val="00D45773"/>
    <w:rsid w:val="00D4678B"/>
    <w:rsid w:val="00D513E5"/>
    <w:rsid w:val="00D51C7A"/>
    <w:rsid w:val="00D5556D"/>
    <w:rsid w:val="00D56425"/>
    <w:rsid w:val="00D63386"/>
    <w:rsid w:val="00D6563B"/>
    <w:rsid w:val="00D67994"/>
    <w:rsid w:val="00D7062B"/>
    <w:rsid w:val="00D800F0"/>
    <w:rsid w:val="00D8329C"/>
    <w:rsid w:val="00D84E67"/>
    <w:rsid w:val="00D85037"/>
    <w:rsid w:val="00D863C1"/>
    <w:rsid w:val="00D92D76"/>
    <w:rsid w:val="00D95DAC"/>
    <w:rsid w:val="00D97C7D"/>
    <w:rsid w:val="00D97F3C"/>
    <w:rsid w:val="00DA1DB2"/>
    <w:rsid w:val="00DA1EE0"/>
    <w:rsid w:val="00DA3CAA"/>
    <w:rsid w:val="00DB059F"/>
    <w:rsid w:val="00DB1339"/>
    <w:rsid w:val="00DB5545"/>
    <w:rsid w:val="00DC0D6F"/>
    <w:rsid w:val="00DC1BCC"/>
    <w:rsid w:val="00DC34DB"/>
    <w:rsid w:val="00DC3B6E"/>
    <w:rsid w:val="00DD0645"/>
    <w:rsid w:val="00DD08B4"/>
    <w:rsid w:val="00DD2853"/>
    <w:rsid w:val="00DD48E0"/>
    <w:rsid w:val="00DE1F3B"/>
    <w:rsid w:val="00DE3984"/>
    <w:rsid w:val="00DE6FB8"/>
    <w:rsid w:val="00DE7165"/>
    <w:rsid w:val="00DF16A0"/>
    <w:rsid w:val="00DF1B0F"/>
    <w:rsid w:val="00DF4A5F"/>
    <w:rsid w:val="00DF5811"/>
    <w:rsid w:val="00E012AB"/>
    <w:rsid w:val="00E04431"/>
    <w:rsid w:val="00E1196E"/>
    <w:rsid w:val="00E1621E"/>
    <w:rsid w:val="00E177A9"/>
    <w:rsid w:val="00E20386"/>
    <w:rsid w:val="00E22D6D"/>
    <w:rsid w:val="00E22EFA"/>
    <w:rsid w:val="00E2386C"/>
    <w:rsid w:val="00E24F48"/>
    <w:rsid w:val="00E251D6"/>
    <w:rsid w:val="00E27968"/>
    <w:rsid w:val="00E30983"/>
    <w:rsid w:val="00E31543"/>
    <w:rsid w:val="00E347A1"/>
    <w:rsid w:val="00E349C8"/>
    <w:rsid w:val="00E36386"/>
    <w:rsid w:val="00E40751"/>
    <w:rsid w:val="00E40AA9"/>
    <w:rsid w:val="00E425F6"/>
    <w:rsid w:val="00E463A5"/>
    <w:rsid w:val="00E4677C"/>
    <w:rsid w:val="00E471FE"/>
    <w:rsid w:val="00E47A4D"/>
    <w:rsid w:val="00E53C2D"/>
    <w:rsid w:val="00E547A0"/>
    <w:rsid w:val="00E54B73"/>
    <w:rsid w:val="00E56D8D"/>
    <w:rsid w:val="00E61511"/>
    <w:rsid w:val="00E62BCE"/>
    <w:rsid w:val="00E6476E"/>
    <w:rsid w:val="00E649D7"/>
    <w:rsid w:val="00E71626"/>
    <w:rsid w:val="00E722E2"/>
    <w:rsid w:val="00E72F84"/>
    <w:rsid w:val="00E73C29"/>
    <w:rsid w:val="00E74607"/>
    <w:rsid w:val="00E8554C"/>
    <w:rsid w:val="00E93FF4"/>
    <w:rsid w:val="00E95AEB"/>
    <w:rsid w:val="00EA4667"/>
    <w:rsid w:val="00EA4F42"/>
    <w:rsid w:val="00EA62F8"/>
    <w:rsid w:val="00EB5F2E"/>
    <w:rsid w:val="00EB79BA"/>
    <w:rsid w:val="00EC01F9"/>
    <w:rsid w:val="00EC0FE7"/>
    <w:rsid w:val="00EC286D"/>
    <w:rsid w:val="00EC322D"/>
    <w:rsid w:val="00EC5CE2"/>
    <w:rsid w:val="00ED4D7E"/>
    <w:rsid w:val="00ED524D"/>
    <w:rsid w:val="00ED5389"/>
    <w:rsid w:val="00ED5B0C"/>
    <w:rsid w:val="00EE25BE"/>
    <w:rsid w:val="00EE3FC8"/>
    <w:rsid w:val="00EE48D2"/>
    <w:rsid w:val="00EE4E24"/>
    <w:rsid w:val="00EE5DA4"/>
    <w:rsid w:val="00EF1547"/>
    <w:rsid w:val="00F01405"/>
    <w:rsid w:val="00F048DC"/>
    <w:rsid w:val="00F06689"/>
    <w:rsid w:val="00F072C7"/>
    <w:rsid w:val="00F10B01"/>
    <w:rsid w:val="00F11802"/>
    <w:rsid w:val="00F12A98"/>
    <w:rsid w:val="00F16159"/>
    <w:rsid w:val="00F206B2"/>
    <w:rsid w:val="00F2119B"/>
    <w:rsid w:val="00F21C31"/>
    <w:rsid w:val="00F23C6A"/>
    <w:rsid w:val="00F27C5C"/>
    <w:rsid w:val="00F350CB"/>
    <w:rsid w:val="00F363BF"/>
    <w:rsid w:val="00F36ECB"/>
    <w:rsid w:val="00F406BF"/>
    <w:rsid w:val="00F43486"/>
    <w:rsid w:val="00F5325F"/>
    <w:rsid w:val="00F602E4"/>
    <w:rsid w:val="00F60901"/>
    <w:rsid w:val="00F6121D"/>
    <w:rsid w:val="00F635F4"/>
    <w:rsid w:val="00F64E64"/>
    <w:rsid w:val="00F7435F"/>
    <w:rsid w:val="00F75173"/>
    <w:rsid w:val="00F83AF9"/>
    <w:rsid w:val="00F857E6"/>
    <w:rsid w:val="00F92E2A"/>
    <w:rsid w:val="00F92EA3"/>
    <w:rsid w:val="00F937B8"/>
    <w:rsid w:val="00F95813"/>
    <w:rsid w:val="00F95F3E"/>
    <w:rsid w:val="00F9621E"/>
    <w:rsid w:val="00F97356"/>
    <w:rsid w:val="00FA4135"/>
    <w:rsid w:val="00FA6356"/>
    <w:rsid w:val="00FB1492"/>
    <w:rsid w:val="00FC2584"/>
    <w:rsid w:val="00FC4998"/>
    <w:rsid w:val="00FD18FB"/>
    <w:rsid w:val="00FD3C81"/>
    <w:rsid w:val="00FD51C6"/>
    <w:rsid w:val="00FD5A35"/>
    <w:rsid w:val="00FD6AD7"/>
    <w:rsid w:val="00FD6B0C"/>
    <w:rsid w:val="00FE0CE7"/>
    <w:rsid w:val="00FE21DC"/>
    <w:rsid w:val="00FE2A0D"/>
    <w:rsid w:val="00FE610E"/>
    <w:rsid w:val="00FE6EB7"/>
    <w:rsid w:val="00FF29DC"/>
    <w:rsid w:val="00FF30FE"/>
    <w:rsid w:val="00FF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Normal Table" w:semiHidden="0" w:unhideWhenUsed="0"/>
    <w:lsdException w:name="No List" w:uiPriority="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EF"/>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rsid w:val="00863CEF"/>
    <w:pPr>
      <w:spacing w:after="0"/>
    </w:pPr>
  </w:style>
  <w:style w:type="paragraph" w:customStyle="1" w:styleId="form">
    <w:name w:val="form"/>
    <w:basedOn w:val="Normal"/>
    <w:semiHidden/>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
    <w:basedOn w:val="Normal"/>
    <w:link w:val="Normal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uiPriority w:val="20"/>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semiHidden/>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
    <w:link w:val="NormalWeb"/>
    <w:uiPriority w:val="99"/>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rsid w:val="00E649D7"/>
    <w:pPr>
      <w:spacing w:before="120" w:after="120" w:line="312" w:lineRule="auto"/>
    </w:pPr>
    <w:rPr>
      <w:rFonts w:ascii="Times New Roman" w:hAnsi="Times New Roman"/>
      <w:color w:val="auto"/>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Normal Table" w:semiHidden="0" w:unhideWhenUsed="0"/>
    <w:lsdException w:name="No List" w:uiPriority="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EF"/>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rsid w:val="00863CEF"/>
    <w:pPr>
      <w:spacing w:after="0"/>
    </w:pPr>
  </w:style>
  <w:style w:type="paragraph" w:customStyle="1" w:styleId="form">
    <w:name w:val="form"/>
    <w:basedOn w:val="Normal"/>
    <w:semiHidden/>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
    <w:basedOn w:val="Normal"/>
    <w:link w:val="Normal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uiPriority w:val="20"/>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semiHidden/>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
    <w:link w:val="NormalWeb"/>
    <w:uiPriority w:val="99"/>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rsid w:val="00E649D7"/>
    <w:pPr>
      <w:spacing w:before="120" w:after="120" w:line="312" w:lineRule="auto"/>
    </w:pPr>
    <w:rPr>
      <w:rFonts w:ascii="Times New Roman" w:hAnsi="Times New Roman"/>
      <w:color w:val="auto"/>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2404">
      <w:bodyDiv w:val="1"/>
      <w:marLeft w:val="0"/>
      <w:marRight w:val="0"/>
      <w:marTop w:val="0"/>
      <w:marBottom w:val="0"/>
      <w:divBdr>
        <w:top w:val="none" w:sz="0" w:space="0" w:color="auto"/>
        <w:left w:val="none" w:sz="0" w:space="0" w:color="auto"/>
        <w:bottom w:val="none" w:sz="0" w:space="0" w:color="auto"/>
        <w:right w:val="none" w:sz="0" w:space="0" w:color="auto"/>
      </w:divBdr>
    </w:div>
    <w:div w:id="163786820">
      <w:bodyDiv w:val="1"/>
      <w:marLeft w:val="0"/>
      <w:marRight w:val="0"/>
      <w:marTop w:val="0"/>
      <w:marBottom w:val="0"/>
      <w:divBdr>
        <w:top w:val="none" w:sz="0" w:space="0" w:color="auto"/>
        <w:left w:val="none" w:sz="0" w:space="0" w:color="auto"/>
        <w:bottom w:val="none" w:sz="0" w:space="0" w:color="auto"/>
        <w:right w:val="none" w:sz="0" w:space="0" w:color="auto"/>
      </w:divBdr>
    </w:div>
    <w:div w:id="164518633">
      <w:bodyDiv w:val="1"/>
      <w:marLeft w:val="0"/>
      <w:marRight w:val="0"/>
      <w:marTop w:val="0"/>
      <w:marBottom w:val="0"/>
      <w:divBdr>
        <w:top w:val="none" w:sz="0" w:space="0" w:color="auto"/>
        <w:left w:val="none" w:sz="0" w:space="0" w:color="auto"/>
        <w:bottom w:val="none" w:sz="0" w:space="0" w:color="auto"/>
        <w:right w:val="none" w:sz="0" w:space="0" w:color="auto"/>
      </w:divBdr>
    </w:div>
    <w:div w:id="487939103">
      <w:bodyDiv w:val="1"/>
      <w:marLeft w:val="0"/>
      <w:marRight w:val="0"/>
      <w:marTop w:val="0"/>
      <w:marBottom w:val="0"/>
      <w:divBdr>
        <w:top w:val="none" w:sz="0" w:space="0" w:color="auto"/>
        <w:left w:val="none" w:sz="0" w:space="0" w:color="auto"/>
        <w:bottom w:val="none" w:sz="0" w:space="0" w:color="auto"/>
        <w:right w:val="none" w:sz="0" w:space="0" w:color="auto"/>
      </w:divBdr>
    </w:div>
    <w:div w:id="507402370">
      <w:bodyDiv w:val="1"/>
      <w:marLeft w:val="0"/>
      <w:marRight w:val="0"/>
      <w:marTop w:val="0"/>
      <w:marBottom w:val="0"/>
      <w:divBdr>
        <w:top w:val="none" w:sz="0" w:space="0" w:color="auto"/>
        <w:left w:val="none" w:sz="0" w:space="0" w:color="auto"/>
        <w:bottom w:val="none" w:sz="0" w:space="0" w:color="auto"/>
        <w:right w:val="none" w:sz="0" w:space="0" w:color="auto"/>
      </w:divBdr>
    </w:div>
    <w:div w:id="536889323">
      <w:bodyDiv w:val="1"/>
      <w:marLeft w:val="0"/>
      <w:marRight w:val="0"/>
      <w:marTop w:val="0"/>
      <w:marBottom w:val="0"/>
      <w:divBdr>
        <w:top w:val="none" w:sz="0" w:space="0" w:color="auto"/>
        <w:left w:val="none" w:sz="0" w:space="0" w:color="auto"/>
        <w:bottom w:val="none" w:sz="0" w:space="0" w:color="auto"/>
        <w:right w:val="none" w:sz="0" w:space="0" w:color="auto"/>
      </w:divBdr>
    </w:div>
    <w:div w:id="649098266">
      <w:bodyDiv w:val="1"/>
      <w:marLeft w:val="0"/>
      <w:marRight w:val="0"/>
      <w:marTop w:val="0"/>
      <w:marBottom w:val="0"/>
      <w:divBdr>
        <w:top w:val="none" w:sz="0" w:space="0" w:color="auto"/>
        <w:left w:val="none" w:sz="0" w:space="0" w:color="auto"/>
        <w:bottom w:val="none" w:sz="0" w:space="0" w:color="auto"/>
        <w:right w:val="none" w:sz="0" w:space="0" w:color="auto"/>
      </w:divBdr>
    </w:div>
    <w:div w:id="655652014">
      <w:bodyDiv w:val="1"/>
      <w:marLeft w:val="0"/>
      <w:marRight w:val="0"/>
      <w:marTop w:val="0"/>
      <w:marBottom w:val="0"/>
      <w:divBdr>
        <w:top w:val="none" w:sz="0" w:space="0" w:color="auto"/>
        <w:left w:val="none" w:sz="0" w:space="0" w:color="auto"/>
        <w:bottom w:val="none" w:sz="0" w:space="0" w:color="auto"/>
        <w:right w:val="none" w:sz="0" w:space="0" w:color="auto"/>
      </w:divBdr>
    </w:div>
    <w:div w:id="679938748">
      <w:bodyDiv w:val="1"/>
      <w:marLeft w:val="0"/>
      <w:marRight w:val="0"/>
      <w:marTop w:val="0"/>
      <w:marBottom w:val="0"/>
      <w:divBdr>
        <w:top w:val="none" w:sz="0" w:space="0" w:color="auto"/>
        <w:left w:val="none" w:sz="0" w:space="0" w:color="auto"/>
        <w:bottom w:val="none" w:sz="0" w:space="0" w:color="auto"/>
        <w:right w:val="none" w:sz="0" w:space="0" w:color="auto"/>
      </w:divBdr>
    </w:div>
    <w:div w:id="864095227">
      <w:bodyDiv w:val="1"/>
      <w:marLeft w:val="0"/>
      <w:marRight w:val="0"/>
      <w:marTop w:val="0"/>
      <w:marBottom w:val="0"/>
      <w:divBdr>
        <w:top w:val="none" w:sz="0" w:space="0" w:color="auto"/>
        <w:left w:val="none" w:sz="0" w:space="0" w:color="auto"/>
        <w:bottom w:val="none" w:sz="0" w:space="0" w:color="auto"/>
        <w:right w:val="none" w:sz="0" w:space="0" w:color="auto"/>
      </w:divBdr>
    </w:div>
    <w:div w:id="909340209">
      <w:bodyDiv w:val="1"/>
      <w:marLeft w:val="0"/>
      <w:marRight w:val="0"/>
      <w:marTop w:val="0"/>
      <w:marBottom w:val="0"/>
      <w:divBdr>
        <w:top w:val="none" w:sz="0" w:space="0" w:color="auto"/>
        <w:left w:val="none" w:sz="0" w:space="0" w:color="auto"/>
        <w:bottom w:val="none" w:sz="0" w:space="0" w:color="auto"/>
        <w:right w:val="none" w:sz="0" w:space="0" w:color="auto"/>
      </w:divBdr>
    </w:div>
    <w:div w:id="922689388">
      <w:bodyDiv w:val="1"/>
      <w:marLeft w:val="0"/>
      <w:marRight w:val="0"/>
      <w:marTop w:val="0"/>
      <w:marBottom w:val="0"/>
      <w:divBdr>
        <w:top w:val="none" w:sz="0" w:space="0" w:color="auto"/>
        <w:left w:val="none" w:sz="0" w:space="0" w:color="auto"/>
        <w:bottom w:val="none" w:sz="0" w:space="0" w:color="auto"/>
        <w:right w:val="none" w:sz="0" w:space="0" w:color="auto"/>
      </w:divBdr>
    </w:div>
    <w:div w:id="927424540">
      <w:bodyDiv w:val="1"/>
      <w:marLeft w:val="0"/>
      <w:marRight w:val="0"/>
      <w:marTop w:val="0"/>
      <w:marBottom w:val="0"/>
      <w:divBdr>
        <w:top w:val="none" w:sz="0" w:space="0" w:color="auto"/>
        <w:left w:val="none" w:sz="0" w:space="0" w:color="auto"/>
        <w:bottom w:val="none" w:sz="0" w:space="0" w:color="auto"/>
        <w:right w:val="none" w:sz="0" w:space="0" w:color="auto"/>
      </w:divBdr>
    </w:div>
    <w:div w:id="965543550">
      <w:bodyDiv w:val="1"/>
      <w:marLeft w:val="0"/>
      <w:marRight w:val="0"/>
      <w:marTop w:val="0"/>
      <w:marBottom w:val="0"/>
      <w:divBdr>
        <w:top w:val="none" w:sz="0" w:space="0" w:color="auto"/>
        <w:left w:val="none" w:sz="0" w:space="0" w:color="auto"/>
        <w:bottom w:val="none" w:sz="0" w:space="0" w:color="auto"/>
        <w:right w:val="none" w:sz="0" w:space="0" w:color="auto"/>
      </w:divBdr>
    </w:div>
    <w:div w:id="977034690">
      <w:bodyDiv w:val="1"/>
      <w:marLeft w:val="0"/>
      <w:marRight w:val="0"/>
      <w:marTop w:val="0"/>
      <w:marBottom w:val="0"/>
      <w:divBdr>
        <w:top w:val="none" w:sz="0" w:space="0" w:color="auto"/>
        <w:left w:val="none" w:sz="0" w:space="0" w:color="auto"/>
        <w:bottom w:val="none" w:sz="0" w:space="0" w:color="auto"/>
        <w:right w:val="none" w:sz="0" w:space="0" w:color="auto"/>
      </w:divBdr>
    </w:div>
    <w:div w:id="987321151">
      <w:bodyDiv w:val="1"/>
      <w:marLeft w:val="0"/>
      <w:marRight w:val="0"/>
      <w:marTop w:val="0"/>
      <w:marBottom w:val="0"/>
      <w:divBdr>
        <w:top w:val="none" w:sz="0" w:space="0" w:color="auto"/>
        <w:left w:val="none" w:sz="0" w:space="0" w:color="auto"/>
        <w:bottom w:val="none" w:sz="0" w:space="0" w:color="auto"/>
        <w:right w:val="none" w:sz="0" w:space="0" w:color="auto"/>
      </w:divBdr>
    </w:div>
    <w:div w:id="1072312130">
      <w:bodyDiv w:val="1"/>
      <w:marLeft w:val="0"/>
      <w:marRight w:val="0"/>
      <w:marTop w:val="0"/>
      <w:marBottom w:val="0"/>
      <w:divBdr>
        <w:top w:val="none" w:sz="0" w:space="0" w:color="auto"/>
        <w:left w:val="none" w:sz="0" w:space="0" w:color="auto"/>
        <w:bottom w:val="none" w:sz="0" w:space="0" w:color="auto"/>
        <w:right w:val="none" w:sz="0" w:space="0" w:color="auto"/>
      </w:divBdr>
    </w:div>
    <w:div w:id="1109424999">
      <w:bodyDiv w:val="1"/>
      <w:marLeft w:val="0"/>
      <w:marRight w:val="0"/>
      <w:marTop w:val="0"/>
      <w:marBottom w:val="0"/>
      <w:divBdr>
        <w:top w:val="none" w:sz="0" w:space="0" w:color="auto"/>
        <w:left w:val="none" w:sz="0" w:space="0" w:color="auto"/>
        <w:bottom w:val="none" w:sz="0" w:space="0" w:color="auto"/>
        <w:right w:val="none" w:sz="0" w:space="0" w:color="auto"/>
      </w:divBdr>
    </w:div>
    <w:div w:id="1126578987">
      <w:bodyDiv w:val="1"/>
      <w:marLeft w:val="0"/>
      <w:marRight w:val="0"/>
      <w:marTop w:val="0"/>
      <w:marBottom w:val="0"/>
      <w:divBdr>
        <w:top w:val="none" w:sz="0" w:space="0" w:color="auto"/>
        <w:left w:val="none" w:sz="0" w:space="0" w:color="auto"/>
        <w:bottom w:val="none" w:sz="0" w:space="0" w:color="auto"/>
        <w:right w:val="none" w:sz="0" w:space="0" w:color="auto"/>
      </w:divBdr>
    </w:div>
    <w:div w:id="1236744459">
      <w:bodyDiv w:val="1"/>
      <w:marLeft w:val="0"/>
      <w:marRight w:val="0"/>
      <w:marTop w:val="0"/>
      <w:marBottom w:val="0"/>
      <w:divBdr>
        <w:top w:val="none" w:sz="0" w:space="0" w:color="auto"/>
        <w:left w:val="none" w:sz="0" w:space="0" w:color="auto"/>
        <w:bottom w:val="none" w:sz="0" w:space="0" w:color="auto"/>
        <w:right w:val="none" w:sz="0" w:space="0" w:color="auto"/>
      </w:divBdr>
    </w:div>
    <w:div w:id="1250119467">
      <w:bodyDiv w:val="1"/>
      <w:marLeft w:val="0"/>
      <w:marRight w:val="0"/>
      <w:marTop w:val="0"/>
      <w:marBottom w:val="0"/>
      <w:divBdr>
        <w:top w:val="none" w:sz="0" w:space="0" w:color="auto"/>
        <w:left w:val="none" w:sz="0" w:space="0" w:color="auto"/>
        <w:bottom w:val="none" w:sz="0" w:space="0" w:color="auto"/>
        <w:right w:val="none" w:sz="0" w:space="0" w:color="auto"/>
      </w:divBdr>
    </w:div>
    <w:div w:id="1357466025">
      <w:bodyDiv w:val="1"/>
      <w:marLeft w:val="0"/>
      <w:marRight w:val="0"/>
      <w:marTop w:val="0"/>
      <w:marBottom w:val="0"/>
      <w:divBdr>
        <w:top w:val="none" w:sz="0" w:space="0" w:color="auto"/>
        <w:left w:val="none" w:sz="0" w:space="0" w:color="auto"/>
        <w:bottom w:val="none" w:sz="0" w:space="0" w:color="auto"/>
        <w:right w:val="none" w:sz="0" w:space="0" w:color="auto"/>
      </w:divBdr>
    </w:div>
    <w:div w:id="1393235103">
      <w:bodyDiv w:val="1"/>
      <w:marLeft w:val="0"/>
      <w:marRight w:val="0"/>
      <w:marTop w:val="0"/>
      <w:marBottom w:val="0"/>
      <w:divBdr>
        <w:top w:val="none" w:sz="0" w:space="0" w:color="auto"/>
        <w:left w:val="none" w:sz="0" w:space="0" w:color="auto"/>
        <w:bottom w:val="none" w:sz="0" w:space="0" w:color="auto"/>
        <w:right w:val="none" w:sz="0" w:space="0" w:color="auto"/>
      </w:divBdr>
    </w:div>
    <w:div w:id="1404525864">
      <w:bodyDiv w:val="1"/>
      <w:marLeft w:val="0"/>
      <w:marRight w:val="0"/>
      <w:marTop w:val="0"/>
      <w:marBottom w:val="0"/>
      <w:divBdr>
        <w:top w:val="none" w:sz="0" w:space="0" w:color="auto"/>
        <w:left w:val="none" w:sz="0" w:space="0" w:color="auto"/>
        <w:bottom w:val="none" w:sz="0" w:space="0" w:color="auto"/>
        <w:right w:val="none" w:sz="0" w:space="0" w:color="auto"/>
      </w:divBdr>
    </w:div>
    <w:div w:id="1617831710">
      <w:bodyDiv w:val="1"/>
      <w:marLeft w:val="0"/>
      <w:marRight w:val="0"/>
      <w:marTop w:val="0"/>
      <w:marBottom w:val="0"/>
      <w:divBdr>
        <w:top w:val="none" w:sz="0" w:space="0" w:color="auto"/>
        <w:left w:val="none" w:sz="0" w:space="0" w:color="auto"/>
        <w:bottom w:val="none" w:sz="0" w:space="0" w:color="auto"/>
        <w:right w:val="none" w:sz="0" w:space="0" w:color="auto"/>
      </w:divBdr>
    </w:div>
    <w:div w:id="1771967091">
      <w:bodyDiv w:val="1"/>
      <w:marLeft w:val="0"/>
      <w:marRight w:val="0"/>
      <w:marTop w:val="0"/>
      <w:marBottom w:val="0"/>
      <w:divBdr>
        <w:top w:val="none" w:sz="0" w:space="0" w:color="auto"/>
        <w:left w:val="none" w:sz="0" w:space="0" w:color="auto"/>
        <w:bottom w:val="none" w:sz="0" w:space="0" w:color="auto"/>
        <w:right w:val="none" w:sz="0" w:space="0" w:color="auto"/>
      </w:divBdr>
    </w:div>
    <w:div w:id="1822428448">
      <w:bodyDiv w:val="1"/>
      <w:marLeft w:val="0"/>
      <w:marRight w:val="0"/>
      <w:marTop w:val="0"/>
      <w:marBottom w:val="0"/>
      <w:divBdr>
        <w:top w:val="none" w:sz="0" w:space="0" w:color="auto"/>
        <w:left w:val="none" w:sz="0" w:space="0" w:color="auto"/>
        <w:bottom w:val="none" w:sz="0" w:space="0" w:color="auto"/>
        <w:right w:val="none" w:sz="0" w:space="0" w:color="auto"/>
      </w:divBdr>
    </w:div>
    <w:div w:id="1846169513">
      <w:bodyDiv w:val="1"/>
      <w:marLeft w:val="0"/>
      <w:marRight w:val="0"/>
      <w:marTop w:val="0"/>
      <w:marBottom w:val="0"/>
      <w:divBdr>
        <w:top w:val="none" w:sz="0" w:space="0" w:color="auto"/>
        <w:left w:val="none" w:sz="0" w:space="0" w:color="auto"/>
        <w:bottom w:val="none" w:sz="0" w:space="0" w:color="auto"/>
        <w:right w:val="none" w:sz="0" w:space="0" w:color="auto"/>
      </w:divBdr>
    </w:div>
    <w:div w:id="1984700520">
      <w:bodyDiv w:val="1"/>
      <w:marLeft w:val="0"/>
      <w:marRight w:val="0"/>
      <w:marTop w:val="0"/>
      <w:marBottom w:val="0"/>
      <w:divBdr>
        <w:top w:val="none" w:sz="0" w:space="0" w:color="auto"/>
        <w:left w:val="none" w:sz="0" w:space="0" w:color="auto"/>
        <w:bottom w:val="none" w:sz="0" w:space="0" w:color="auto"/>
        <w:right w:val="none" w:sz="0" w:space="0" w:color="auto"/>
      </w:divBdr>
    </w:div>
    <w:div w:id="2086797471">
      <w:bodyDiv w:val="1"/>
      <w:marLeft w:val="0"/>
      <w:marRight w:val="0"/>
      <w:marTop w:val="0"/>
      <w:marBottom w:val="0"/>
      <w:divBdr>
        <w:top w:val="none" w:sz="0" w:space="0" w:color="auto"/>
        <w:left w:val="none" w:sz="0" w:space="0" w:color="auto"/>
        <w:bottom w:val="none" w:sz="0" w:space="0" w:color="auto"/>
        <w:right w:val="none" w:sz="0" w:space="0" w:color="auto"/>
      </w:divBdr>
      <w:divsChild>
        <w:div w:id="292953797">
          <w:marLeft w:val="0"/>
          <w:marRight w:val="0"/>
          <w:marTop w:val="0"/>
          <w:marBottom w:val="0"/>
          <w:divBdr>
            <w:top w:val="none" w:sz="0" w:space="0" w:color="auto"/>
            <w:left w:val="none" w:sz="0" w:space="0" w:color="auto"/>
            <w:bottom w:val="none" w:sz="0" w:space="0" w:color="auto"/>
            <w:right w:val="none" w:sz="0" w:space="0" w:color="auto"/>
          </w:divBdr>
          <w:divsChild>
            <w:div w:id="1168599174">
              <w:marLeft w:val="0"/>
              <w:marRight w:val="0"/>
              <w:marTop w:val="0"/>
              <w:marBottom w:val="150"/>
              <w:divBdr>
                <w:top w:val="single" w:sz="6" w:space="2" w:color="EBEBEB"/>
                <w:left w:val="none" w:sz="0" w:space="0" w:color="auto"/>
                <w:bottom w:val="none" w:sz="0" w:space="0" w:color="auto"/>
                <w:right w:val="none" w:sz="0" w:space="0" w:color="auto"/>
              </w:divBdr>
              <w:divsChild>
                <w:div w:id="1141000702">
                  <w:marLeft w:val="0"/>
                  <w:marRight w:val="0"/>
                  <w:marTop w:val="0"/>
                  <w:marBottom w:val="0"/>
                  <w:divBdr>
                    <w:top w:val="none" w:sz="0" w:space="0" w:color="auto"/>
                    <w:left w:val="none" w:sz="0" w:space="0" w:color="auto"/>
                    <w:bottom w:val="none" w:sz="0" w:space="0" w:color="auto"/>
                    <w:right w:val="none" w:sz="0" w:space="0" w:color="auto"/>
                  </w:divBdr>
                </w:div>
                <w:div w:id="1198859699">
                  <w:marLeft w:val="75"/>
                  <w:marRight w:val="0"/>
                  <w:marTop w:val="0"/>
                  <w:marBottom w:val="0"/>
                  <w:divBdr>
                    <w:top w:val="none" w:sz="0" w:space="0" w:color="auto"/>
                    <w:left w:val="none" w:sz="0" w:space="0" w:color="auto"/>
                    <w:bottom w:val="none" w:sz="0" w:space="0" w:color="auto"/>
                    <w:right w:val="none" w:sz="0" w:space="0" w:color="auto"/>
                  </w:divBdr>
                  <w:divsChild>
                    <w:div w:id="703402823">
                      <w:marLeft w:val="0"/>
                      <w:marRight w:val="0"/>
                      <w:marTop w:val="0"/>
                      <w:marBottom w:val="0"/>
                      <w:divBdr>
                        <w:top w:val="none" w:sz="0" w:space="0" w:color="auto"/>
                        <w:left w:val="none" w:sz="0" w:space="0" w:color="auto"/>
                        <w:bottom w:val="none" w:sz="0" w:space="0" w:color="auto"/>
                        <w:right w:val="none" w:sz="0" w:space="0" w:color="auto"/>
                      </w:divBdr>
                    </w:div>
                    <w:div w:id="7265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575">
              <w:marLeft w:val="0"/>
              <w:marRight w:val="0"/>
              <w:marTop w:val="150"/>
              <w:marBottom w:val="0"/>
              <w:divBdr>
                <w:top w:val="none" w:sz="0" w:space="0" w:color="auto"/>
                <w:left w:val="none" w:sz="0" w:space="0" w:color="auto"/>
                <w:bottom w:val="none" w:sz="0" w:space="0" w:color="auto"/>
                <w:right w:val="none" w:sz="0" w:space="0" w:color="auto"/>
              </w:divBdr>
            </w:div>
          </w:divsChild>
        </w:div>
        <w:div w:id="18679836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A8B90-5F59-4152-B40E-92E3259D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ỦY BAN NHÂN DÂN</vt:lpstr>
    </vt:vector>
  </TitlesOfParts>
  <Company>Grizli777</Company>
  <LinksUpToDate>false</LinksUpToDate>
  <CharactersWithSpaces>16315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Surface</cp:lastModifiedBy>
  <cp:revision>52</cp:revision>
  <dcterms:created xsi:type="dcterms:W3CDTF">2020-07-03T03:47:00Z</dcterms:created>
  <dcterms:modified xsi:type="dcterms:W3CDTF">2020-07-05T11:56:00Z</dcterms:modified>
</cp:coreProperties>
</file>